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0B3F" w:rsidRDefault="002C50FF" w:rsidP="00790B3F">
      <w:pPr>
        <w:pStyle w:val="a3"/>
        <w:rPr>
          <w:rFonts w:ascii="Times New Roman" w:hAnsi="Times New Roman"/>
          <w:b/>
          <w:sz w:val="24"/>
          <w:szCs w:val="24"/>
        </w:rPr>
      </w:pPr>
      <w:r>
        <w:rPr>
          <w:rFonts w:ascii="Times New Roman" w:hAnsi="Times New Roman"/>
          <w:b/>
          <w:noProof/>
          <w:sz w:val="24"/>
          <w:szCs w:val="24"/>
          <w:lang w:eastAsia="ru-RU"/>
        </w:rPr>
        <w:drawing>
          <wp:inline distT="0" distB="0" distL="0" distR="0">
            <wp:extent cx="9696450" cy="6000750"/>
            <wp:effectExtent l="19050" t="0" r="0" b="0"/>
            <wp:docPr id="1" name="Рисунок 1" descr="20211102_100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211102_100801"/>
                    <pic:cNvPicPr>
                      <a:picLocks noChangeAspect="1" noChangeArrowheads="1"/>
                    </pic:cNvPicPr>
                  </pic:nvPicPr>
                  <pic:blipFill>
                    <a:blip r:embed="rId6" cstate="print"/>
                    <a:srcRect/>
                    <a:stretch>
                      <a:fillRect/>
                    </a:stretch>
                  </pic:blipFill>
                  <pic:spPr bwMode="auto">
                    <a:xfrm>
                      <a:off x="0" y="0"/>
                      <a:ext cx="9696450" cy="6000750"/>
                    </a:xfrm>
                    <a:prstGeom prst="rect">
                      <a:avLst/>
                    </a:prstGeom>
                    <a:noFill/>
                    <a:ln w="9525">
                      <a:noFill/>
                      <a:miter lim="800000"/>
                      <a:headEnd/>
                      <a:tailEnd/>
                    </a:ln>
                  </pic:spPr>
                </pic:pic>
              </a:graphicData>
            </a:graphic>
          </wp:inline>
        </w:drawing>
      </w:r>
    </w:p>
    <w:p w:rsidR="00790B3F" w:rsidRDefault="00790B3F" w:rsidP="00C61859">
      <w:pPr>
        <w:pStyle w:val="a3"/>
        <w:jc w:val="center"/>
        <w:rPr>
          <w:rFonts w:ascii="Times New Roman" w:hAnsi="Times New Roman"/>
          <w:b/>
          <w:sz w:val="24"/>
          <w:szCs w:val="24"/>
        </w:rPr>
      </w:pPr>
    </w:p>
    <w:p w:rsidR="00790B3F" w:rsidRPr="000B7C4C" w:rsidRDefault="00790B3F" w:rsidP="00C61859">
      <w:pPr>
        <w:pStyle w:val="a3"/>
        <w:jc w:val="center"/>
        <w:rPr>
          <w:rFonts w:ascii="Times New Roman" w:hAnsi="Times New Roman"/>
          <w:b/>
          <w:sz w:val="24"/>
          <w:szCs w:val="24"/>
        </w:rPr>
      </w:pPr>
    </w:p>
    <w:p w:rsidR="00C61859" w:rsidRPr="000B7C4C" w:rsidRDefault="00C61859" w:rsidP="00851A9A">
      <w:pPr>
        <w:pStyle w:val="a3"/>
        <w:jc w:val="center"/>
        <w:rPr>
          <w:rFonts w:ascii="Times New Roman" w:hAnsi="Times New Roman"/>
          <w:b/>
          <w:sz w:val="24"/>
          <w:szCs w:val="24"/>
        </w:rPr>
      </w:pPr>
    </w:p>
    <w:p w:rsidR="00CD0A7B" w:rsidRPr="000B7C4C" w:rsidRDefault="00CD0A7B" w:rsidP="00CD0A7B">
      <w:pPr>
        <w:spacing w:after="0" w:line="240" w:lineRule="auto"/>
        <w:contextualSpacing/>
        <w:jc w:val="center"/>
        <w:rPr>
          <w:rFonts w:ascii="Times New Roman" w:eastAsia="Times New Roman" w:hAnsi="Times New Roman"/>
          <w:sz w:val="24"/>
          <w:szCs w:val="24"/>
          <w:lang w:eastAsia="ru-RU"/>
        </w:rPr>
      </w:pPr>
      <w:r w:rsidRPr="000B7C4C">
        <w:rPr>
          <w:rFonts w:ascii="Times New Roman" w:eastAsia="Times New Roman" w:hAnsi="Times New Roman"/>
          <w:b/>
          <w:bCs/>
          <w:sz w:val="24"/>
          <w:szCs w:val="24"/>
          <w:lang w:eastAsia="ru-RU"/>
        </w:rPr>
        <w:t>Пояснительная записка.</w:t>
      </w:r>
    </w:p>
    <w:p w:rsidR="00CD0A7B" w:rsidRPr="000B7C4C" w:rsidRDefault="00CD0A7B" w:rsidP="00CD0A7B">
      <w:pPr>
        <w:spacing w:after="0" w:line="240" w:lineRule="auto"/>
        <w:contextualSpacing/>
        <w:rPr>
          <w:rFonts w:ascii="Times New Roman" w:eastAsia="Times New Roman" w:hAnsi="Times New Roman"/>
          <w:sz w:val="24"/>
          <w:szCs w:val="24"/>
          <w:lang w:eastAsia="ru-RU"/>
        </w:rPr>
      </w:pPr>
      <w:r w:rsidRPr="000B7C4C">
        <w:rPr>
          <w:rFonts w:ascii="Times New Roman" w:eastAsia="Times New Roman" w:hAnsi="Times New Roman"/>
          <w:sz w:val="24"/>
          <w:szCs w:val="24"/>
          <w:lang w:eastAsia="ru-RU"/>
        </w:rPr>
        <w:br/>
        <w:t xml:space="preserve">           Рабочая программа по предмету «История» 7 класс создана на основе следующих нормативных документов и методических рекомендаций:</w:t>
      </w:r>
    </w:p>
    <w:p w:rsidR="00CD0A7B" w:rsidRPr="000B7C4C" w:rsidRDefault="00CD0A7B" w:rsidP="00CD0A7B">
      <w:pPr>
        <w:widowControl w:val="0"/>
        <w:numPr>
          <w:ilvl w:val="0"/>
          <w:numId w:val="31"/>
        </w:numPr>
        <w:autoSpaceDE w:val="0"/>
        <w:autoSpaceDN w:val="0"/>
        <w:adjustRightInd w:val="0"/>
        <w:spacing w:after="0" w:line="240" w:lineRule="auto"/>
        <w:contextualSpacing/>
        <w:rPr>
          <w:rFonts w:ascii="Times New Roman" w:eastAsia="Times New Roman" w:hAnsi="Times New Roman"/>
          <w:sz w:val="24"/>
          <w:szCs w:val="24"/>
          <w:lang w:eastAsia="ru-RU"/>
        </w:rPr>
      </w:pPr>
      <w:r w:rsidRPr="000B7C4C">
        <w:rPr>
          <w:rFonts w:ascii="Times New Roman" w:eastAsia="Times New Roman" w:hAnsi="Times New Roman"/>
          <w:sz w:val="24"/>
          <w:szCs w:val="24"/>
          <w:lang w:eastAsia="ru-RU"/>
        </w:rPr>
        <w:t>Федерального закона «</w:t>
      </w:r>
      <w:r w:rsidRPr="000B7C4C">
        <w:rPr>
          <w:rFonts w:ascii="Times New Roman" w:eastAsia="Times New Roman" w:hAnsi="Times New Roman"/>
          <w:spacing w:val="3"/>
          <w:sz w:val="24"/>
          <w:szCs w:val="24"/>
          <w:lang w:eastAsia="ru-RU"/>
        </w:rPr>
        <w:t>Об образовании в Российской Федерации» № 273-ФЗ от 29.12.2012 г.</w:t>
      </w:r>
      <w:r w:rsidRPr="000B7C4C">
        <w:rPr>
          <w:rFonts w:ascii="Times New Roman" w:eastAsia="Times New Roman" w:hAnsi="Times New Roman"/>
          <w:sz w:val="24"/>
          <w:szCs w:val="24"/>
          <w:lang w:eastAsia="ru-RU"/>
        </w:rPr>
        <w:t>;</w:t>
      </w:r>
    </w:p>
    <w:p w:rsidR="00CD0A7B" w:rsidRPr="000B7C4C" w:rsidRDefault="00CD0A7B" w:rsidP="00CD0A7B">
      <w:pPr>
        <w:numPr>
          <w:ilvl w:val="0"/>
          <w:numId w:val="31"/>
        </w:numPr>
        <w:spacing w:after="0" w:line="240" w:lineRule="auto"/>
        <w:contextualSpacing/>
        <w:rPr>
          <w:rFonts w:ascii="Times New Roman" w:eastAsia="Times New Roman" w:hAnsi="Times New Roman"/>
          <w:sz w:val="24"/>
          <w:szCs w:val="24"/>
          <w:lang w:eastAsia="ru-RU"/>
        </w:rPr>
      </w:pPr>
      <w:r w:rsidRPr="000B7C4C">
        <w:rPr>
          <w:rFonts w:ascii="Times New Roman" w:eastAsia="Times New Roman" w:hAnsi="Times New Roman"/>
          <w:sz w:val="24"/>
          <w:szCs w:val="24"/>
          <w:lang w:eastAsia="ru-RU"/>
        </w:rPr>
        <w:t>Закона Республики Татарстан от 22.07.2013 г  №68-ЗРТ (ред.от  23.07.2014) «Об образовании»</w:t>
      </w:r>
    </w:p>
    <w:p w:rsidR="00CD0A7B" w:rsidRPr="000B7C4C" w:rsidRDefault="00CD0A7B" w:rsidP="00CD0A7B">
      <w:pPr>
        <w:numPr>
          <w:ilvl w:val="0"/>
          <w:numId w:val="31"/>
        </w:numPr>
        <w:spacing w:after="0" w:line="240" w:lineRule="auto"/>
        <w:contextualSpacing/>
        <w:rPr>
          <w:rFonts w:ascii="Times New Roman" w:eastAsia="Times New Roman" w:hAnsi="Times New Roman"/>
          <w:sz w:val="24"/>
          <w:szCs w:val="24"/>
          <w:lang w:eastAsia="ru-RU"/>
        </w:rPr>
      </w:pPr>
      <w:r w:rsidRPr="000B7C4C">
        <w:rPr>
          <w:rFonts w:ascii="Times New Roman" w:eastAsia="Times New Roman" w:hAnsi="Times New Roman"/>
          <w:sz w:val="24"/>
          <w:szCs w:val="24"/>
          <w:lang w:eastAsia="ru-RU"/>
        </w:rPr>
        <w:t xml:space="preserve">Федерального государственного образовательного стандарта  основного общего образования, утвержденного приказом МО и науки РФ от 6 октября 2009 года №373; </w:t>
      </w:r>
    </w:p>
    <w:p w:rsidR="00CD0A7B" w:rsidRPr="000B7C4C" w:rsidRDefault="00CD0A7B" w:rsidP="00CD0A7B">
      <w:pPr>
        <w:numPr>
          <w:ilvl w:val="0"/>
          <w:numId w:val="31"/>
        </w:numPr>
        <w:spacing w:after="0" w:line="240" w:lineRule="auto"/>
        <w:contextualSpacing/>
        <w:outlineLvl w:val="0"/>
        <w:rPr>
          <w:rFonts w:ascii="Times New Roman" w:eastAsia="Times New Roman" w:hAnsi="Times New Roman"/>
          <w:sz w:val="24"/>
          <w:szCs w:val="24"/>
          <w:lang w:eastAsia="ru-RU"/>
        </w:rPr>
      </w:pPr>
      <w:r w:rsidRPr="000B7C4C">
        <w:rPr>
          <w:rFonts w:ascii="Times New Roman" w:eastAsia="Times New Roman" w:hAnsi="Times New Roman"/>
          <w:sz w:val="24"/>
          <w:szCs w:val="24"/>
          <w:lang w:eastAsia="ru-RU"/>
        </w:rPr>
        <w:t>Примерной программы по учебным предметам. История. 5-9 классы: проект. – М.: Просвещение, 2010. – 94 с. – (Стандарты второго поколения);;</w:t>
      </w:r>
    </w:p>
    <w:p w:rsidR="00CD0A7B" w:rsidRPr="000B7C4C" w:rsidRDefault="00CD0A7B" w:rsidP="00CD0A7B">
      <w:pPr>
        <w:numPr>
          <w:ilvl w:val="0"/>
          <w:numId w:val="31"/>
        </w:numPr>
        <w:spacing w:after="0" w:line="240" w:lineRule="auto"/>
        <w:contextualSpacing/>
        <w:outlineLvl w:val="0"/>
        <w:rPr>
          <w:rFonts w:ascii="Times New Roman" w:eastAsia="Times New Roman" w:hAnsi="Times New Roman"/>
          <w:sz w:val="24"/>
          <w:szCs w:val="24"/>
          <w:lang w:eastAsia="ru-RU"/>
        </w:rPr>
      </w:pPr>
      <w:r w:rsidRPr="000B7C4C">
        <w:rPr>
          <w:rFonts w:ascii="Times New Roman" w:eastAsia="Times New Roman" w:hAnsi="Times New Roman"/>
          <w:sz w:val="24"/>
          <w:szCs w:val="24"/>
          <w:lang w:eastAsia="ru-RU"/>
        </w:rPr>
        <w:t>Учебного плана МБО</w:t>
      </w:r>
      <w:r w:rsidR="003B49D3">
        <w:rPr>
          <w:rFonts w:ascii="Times New Roman" w:eastAsia="Times New Roman" w:hAnsi="Times New Roman"/>
          <w:sz w:val="24"/>
          <w:szCs w:val="24"/>
          <w:lang w:eastAsia="ru-RU"/>
        </w:rPr>
        <w:t>У «Шешминская ООШ» на 2021-2022</w:t>
      </w:r>
      <w:r w:rsidRPr="000B7C4C">
        <w:rPr>
          <w:rFonts w:ascii="Times New Roman" w:eastAsia="Times New Roman" w:hAnsi="Times New Roman"/>
          <w:sz w:val="24"/>
          <w:szCs w:val="24"/>
          <w:lang w:eastAsia="ru-RU"/>
        </w:rPr>
        <w:t xml:space="preserve"> учебный год;</w:t>
      </w:r>
    </w:p>
    <w:p w:rsidR="00CD0A7B" w:rsidRPr="000B7C4C" w:rsidRDefault="00CD0A7B" w:rsidP="00CD0A7B">
      <w:pPr>
        <w:numPr>
          <w:ilvl w:val="0"/>
          <w:numId w:val="31"/>
        </w:numPr>
        <w:spacing w:after="0" w:line="240" w:lineRule="auto"/>
        <w:contextualSpacing/>
        <w:outlineLvl w:val="0"/>
        <w:rPr>
          <w:rFonts w:ascii="Times New Roman" w:eastAsia="Times New Roman" w:hAnsi="Times New Roman"/>
          <w:sz w:val="24"/>
          <w:szCs w:val="24"/>
          <w:lang w:eastAsia="ru-RU"/>
        </w:rPr>
      </w:pPr>
      <w:r w:rsidRPr="000B7C4C">
        <w:rPr>
          <w:rFonts w:ascii="Times New Roman" w:eastAsia="Times New Roman" w:hAnsi="Times New Roman"/>
          <w:sz w:val="24"/>
          <w:szCs w:val="24"/>
          <w:lang w:eastAsia="ru-RU"/>
        </w:rPr>
        <w:t>Годового - календа</w:t>
      </w:r>
      <w:r w:rsidR="003B49D3">
        <w:rPr>
          <w:rFonts w:ascii="Times New Roman" w:eastAsia="Times New Roman" w:hAnsi="Times New Roman"/>
          <w:sz w:val="24"/>
          <w:szCs w:val="24"/>
          <w:lang w:eastAsia="ru-RU"/>
        </w:rPr>
        <w:t>рного графика МБОУ «Шешмин</w:t>
      </w:r>
      <w:r w:rsidRPr="000B7C4C">
        <w:rPr>
          <w:rFonts w:ascii="Times New Roman" w:eastAsia="Times New Roman" w:hAnsi="Times New Roman"/>
          <w:sz w:val="24"/>
          <w:szCs w:val="24"/>
          <w:lang w:eastAsia="ru-RU"/>
        </w:rPr>
        <w:t xml:space="preserve">ская ООШ» на </w:t>
      </w:r>
      <w:r w:rsidR="003B49D3">
        <w:rPr>
          <w:rFonts w:ascii="Times New Roman" w:eastAsia="Times New Roman" w:hAnsi="Times New Roman"/>
          <w:sz w:val="24"/>
          <w:szCs w:val="24"/>
          <w:lang w:eastAsia="ru-RU"/>
        </w:rPr>
        <w:t>2021- 2022</w:t>
      </w:r>
      <w:r w:rsidRPr="000B7C4C">
        <w:rPr>
          <w:rFonts w:ascii="Times New Roman" w:eastAsia="Times New Roman" w:hAnsi="Times New Roman"/>
          <w:sz w:val="24"/>
          <w:szCs w:val="24"/>
          <w:lang w:eastAsia="ru-RU"/>
        </w:rPr>
        <w:t xml:space="preserve"> учебный год;</w:t>
      </w:r>
    </w:p>
    <w:p w:rsidR="00CD0A7B" w:rsidRPr="000B7C4C" w:rsidRDefault="00CD0A7B" w:rsidP="00CD0A7B">
      <w:pPr>
        <w:numPr>
          <w:ilvl w:val="0"/>
          <w:numId w:val="31"/>
        </w:numPr>
        <w:spacing w:after="0" w:line="240" w:lineRule="auto"/>
        <w:contextualSpacing/>
        <w:outlineLvl w:val="0"/>
        <w:rPr>
          <w:rFonts w:ascii="Times New Roman" w:eastAsia="Times New Roman" w:hAnsi="Times New Roman"/>
          <w:sz w:val="24"/>
          <w:szCs w:val="24"/>
          <w:lang w:eastAsia="ru-RU"/>
        </w:rPr>
      </w:pPr>
      <w:r w:rsidRPr="000B7C4C">
        <w:rPr>
          <w:rFonts w:ascii="Times New Roman" w:eastAsia="Times New Roman" w:hAnsi="Times New Roman"/>
          <w:sz w:val="24"/>
          <w:szCs w:val="24"/>
          <w:lang w:eastAsia="ru-RU"/>
        </w:rPr>
        <w:t>Положения школы «О</w:t>
      </w:r>
      <w:r w:rsidRPr="000B7C4C">
        <w:rPr>
          <w:rFonts w:ascii="Times New Roman" w:eastAsia="Times New Roman" w:hAnsi="Times New Roman"/>
          <w:bCs/>
          <w:sz w:val="24"/>
          <w:szCs w:val="24"/>
          <w:lang w:eastAsia="ru-RU"/>
        </w:rPr>
        <w:t xml:space="preserve"> рабочей программе педагога, реализующего ФГОС </w:t>
      </w:r>
      <w:r w:rsidRPr="000B7C4C">
        <w:rPr>
          <w:rFonts w:ascii="Times New Roman" w:eastAsia="Times New Roman" w:hAnsi="Times New Roman"/>
          <w:sz w:val="24"/>
          <w:szCs w:val="24"/>
          <w:lang w:eastAsia="ru-RU"/>
        </w:rPr>
        <w:t>»;</w:t>
      </w:r>
    </w:p>
    <w:p w:rsidR="00CD0A7B" w:rsidRPr="000B7C4C" w:rsidRDefault="00CD0A7B" w:rsidP="00CD0A7B">
      <w:pPr>
        <w:numPr>
          <w:ilvl w:val="0"/>
          <w:numId w:val="31"/>
        </w:numPr>
        <w:spacing w:after="0" w:line="240" w:lineRule="auto"/>
        <w:rPr>
          <w:rFonts w:ascii="Times New Roman" w:eastAsia="Times New Roman" w:hAnsi="Times New Roman"/>
          <w:sz w:val="24"/>
          <w:szCs w:val="24"/>
          <w:lang w:eastAsia="ru-RU"/>
        </w:rPr>
      </w:pPr>
      <w:r w:rsidRPr="000B7C4C">
        <w:rPr>
          <w:rFonts w:ascii="Times New Roman" w:eastAsia="Times New Roman" w:hAnsi="Times New Roman"/>
          <w:sz w:val="24"/>
          <w:szCs w:val="24"/>
          <w:lang w:eastAsia="ru-RU"/>
        </w:rPr>
        <w:t>Федерального  перечня учебников, рекомендованных и допущенных к использованию в текущем учебном году;</w:t>
      </w:r>
    </w:p>
    <w:p w:rsidR="00CD0A7B" w:rsidRPr="000B7C4C" w:rsidRDefault="00CD0A7B" w:rsidP="00F52491">
      <w:pPr>
        <w:pStyle w:val="a3"/>
        <w:ind w:firstLine="709"/>
        <w:jc w:val="both"/>
        <w:rPr>
          <w:rFonts w:ascii="Times New Roman" w:hAnsi="Times New Roman"/>
          <w:sz w:val="24"/>
          <w:szCs w:val="24"/>
        </w:rPr>
      </w:pPr>
    </w:p>
    <w:p w:rsidR="00F52491" w:rsidRPr="000B7C4C" w:rsidRDefault="00531671" w:rsidP="00F52491">
      <w:pPr>
        <w:pStyle w:val="a3"/>
        <w:ind w:firstLine="709"/>
        <w:jc w:val="both"/>
        <w:rPr>
          <w:rFonts w:ascii="Times New Roman" w:hAnsi="Times New Roman"/>
          <w:i/>
          <w:sz w:val="24"/>
          <w:szCs w:val="24"/>
        </w:rPr>
      </w:pPr>
      <w:r w:rsidRPr="000B7C4C">
        <w:rPr>
          <w:rFonts w:ascii="Times New Roman" w:hAnsi="Times New Roman"/>
          <w:sz w:val="24"/>
          <w:szCs w:val="24"/>
        </w:rPr>
        <w:t>Рабочая про</w:t>
      </w:r>
      <w:r w:rsidR="00851A9A" w:rsidRPr="000B7C4C">
        <w:rPr>
          <w:rFonts w:ascii="Times New Roman" w:hAnsi="Times New Roman"/>
          <w:sz w:val="24"/>
          <w:szCs w:val="24"/>
        </w:rPr>
        <w:t>грамма</w:t>
      </w:r>
      <w:r w:rsidR="00790B3F">
        <w:rPr>
          <w:rFonts w:ascii="Times New Roman" w:hAnsi="Times New Roman"/>
          <w:sz w:val="24"/>
          <w:szCs w:val="24"/>
        </w:rPr>
        <w:t xml:space="preserve"> ориентирована на использование учебника</w:t>
      </w:r>
      <w:r w:rsidRPr="000B7C4C">
        <w:rPr>
          <w:rFonts w:ascii="Times New Roman" w:hAnsi="Times New Roman"/>
          <w:i/>
          <w:sz w:val="24"/>
          <w:szCs w:val="24"/>
        </w:rPr>
        <w:t>:</w:t>
      </w:r>
    </w:p>
    <w:p w:rsidR="00506B5B" w:rsidRPr="000B7C4C" w:rsidRDefault="003A468B" w:rsidP="00531671">
      <w:pPr>
        <w:pStyle w:val="a3"/>
        <w:numPr>
          <w:ilvl w:val="0"/>
          <w:numId w:val="1"/>
        </w:numPr>
        <w:jc w:val="both"/>
        <w:rPr>
          <w:rFonts w:ascii="Times New Roman" w:hAnsi="Times New Roman"/>
          <w:i/>
          <w:sz w:val="24"/>
          <w:szCs w:val="24"/>
        </w:rPr>
      </w:pPr>
      <w:r w:rsidRPr="000B7C4C">
        <w:rPr>
          <w:rFonts w:ascii="Times New Roman" w:hAnsi="Times New Roman"/>
          <w:sz w:val="24"/>
          <w:szCs w:val="24"/>
        </w:rPr>
        <w:t>О.В.Дмитриева</w:t>
      </w:r>
      <w:r w:rsidR="00CA7160" w:rsidRPr="000B7C4C">
        <w:rPr>
          <w:rFonts w:ascii="Times New Roman" w:hAnsi="Times New Roman"/>
          <w:sz w:val="24"/>
          <w:szCs w:val="24"/>
        </w:rPr>
        <w:t xml:space="preserve">. </w:t>
      </w:r>
      <w:r w:rsidR="00851A9A" w:rsidRPr="000B7C4C">
        <w:rPr>
          <w:rFonts w:ascii="Times New Roman" w:hAnsi="Times New Roman"/>
          <w:sz w:val="24"/>
          <w:szCs w:val="24"/>
        </w:rPr>
        <w:t>Всеобщая история. История Нового вре</w:t>
      </w:r>
      <w:r w:rsidR="00F52491" w:rsidRPr="000B7C4C">
        <w:rPr>
          <w:rFonts w:ascii="Times New Roman" w:hAnsi="Times New Roman"/>
          <w:sz w:val="24"/>
          <w:szCs w:val="24"/>
        </w:rPr>
        <w:t xml:space="preserve">мени. </w:t>
      </w:r>
      <w:r w:rsidRPr="000B7C4C">
        <w:rPr>
          <w:rFonts w:ascii="Times New Roman" w:hAnsi="Times New Roman"/>
          <w:sz w:val="24"/>
          <w:szCs w:val="24"/>
        </w:rPr>
        <w:t xml:space="preserve"> </w:t>
      </w:r>
      <w:r w:rsidR="0031048F" w:rsidRPr="000B7C4C">
        <w:rPr>
          <w:rFonts w:ascii="Times New Roman" w:hAnsi="Times New Roman"/>
          <w:bCs/>
          <w:sz w:val="24"/>
          <w:szCs w:val="24"/>
        </w:rPr>
        <w:t>XVI–XVII</w:t>
      </w:r>
      <w:r w:rsidR="00F52491" w:rsidRPr="000B7C4C">
        <w:rPr>
          <w:rFonts w:ascii="Times New Roman" w:hAnsi="Times New Roman"/>
          <w:sz w:val="24"/>
          <w:szCs w:val="24"/>
        </w:rPr>
        <w:t>.</w:t>
      </w:r>
      <w:r w:rsidR="00CA7160" w:rsidRPr="000B7C4C">
        <w:rPr>
          <w:rFonts w:ascii="Times New Roman" w:hAnsi="Times New Roman"/>
          <w:sz w:val="24"/>
          <w:szCs w:val="24"/>
        </w:rPr>
        <w:t xml:space="preserve"> </w:t>
      </w:r>
      <w:r w:rsidR="00F52491" w:rsidRPr="000B7C4C">
        <w:rPr>
          <w:rFonts w:ascii="Times New Roman" w:hAnsi="Times New Roman"/>
          <w:sz w:val="24"/>
          <w:szCs w:val="24"/>
        </w:rPr>
        <w:t>7 класс</w:t>
      </w:r>
      <w:r w:rsidR="00851A9A" w:rsidRPr="000B7C4C">
        <w:rPr>
          <w:rFonts w:ascii="Times New Roman" w:hAnsi="Times New Roman"/>
          <w:sz w:val="24"/>
          <w:szCs w:val="24"/>
        </w:rPr>
        <w:t xml:space="preserve">: </w:t>
      </w:r>
      <w:r w:rsidR="004F6584" w:rsidRPr="000B7C4C">
        <w:rPr>
          <w:rFonts w:ascii="Times New Roman" w:hAnsi="Times New Roman"/>
          <w:sz w:val="24"/>
          <w:szCs w:val="24"/>
        </w:rPr>
        <w:t xml:space="preserve">учеб. для общеобразовательных </w:t>
      </w:r>
      <w:r w:rsidR="00851A9A" w:rsidRPr="000B7C4C">
        <w:rPr>
          <w:rFonts w:ascii="Times New Roman" w:hAnsi="Times New Roman"/>
          <w:sz w:val="24"/>
          <w:szCs w:val="24"/>
        </w:rPr>
        <w:t>учреждений</w:t>
      </w:r>
      <w:r w:rsidR="00CA7160" w:rsidRPr="000B7C4C">
        <w:rPr>
          <w:rFonts w:ascii="Times New Roman" w:hAnsi="Times New Roman"/>
          <w:sz w:val="24"/>
          <w:szCs w:val="24"/>
        </w:rPr>
        <w:t xml:space="preserve">. - М.: </w:t>
      </w:r>
      <w:r w:rsidR="00CD0A7B" w:rsidRPr="000B7C4C">
        <w:rPr>
          <w:rFonts w:ascii="Times New Roman" w:hAnsi="Times New Roman"/>
          <w:sz w:val="24"/>
          <w:szCs w:val="24"/>
        </w:rPr>
        <w:t>Русское слово, 2017</w:t>
      </w:r>
      <w:r w:rsidR="00851A9A" w:rsidRPr="000B7C4C">
        <w:rPr>
          <w:rFonts w:ascii="Times New Roman" w:hAnsi="Times New Roman"/>
          <w:sz w:val="24"/>
          <w:szCs w:val="24"/>
        </w:rPr>
        <w:t xml:space="preserve">. </w:t>
      </w:r>
    </w:p>
    <w:p w:rsidR="0031048F" w:rsidRPr="000B7C4C" w:rsidRDefault="00CD0A7B" w:rsidP="0031048F">
      <w:pPr>
        <w:pStyle w:val="a3"/>
        <w:numPr>
          <w:ilvl w:val="0"/>
          <w:numId w:val="1"/>
        </w:numPr>
        <w:jc w:val="both"/>
        <w:rPr>
          <w:rFonts w:ascii="Times New Roman" w:hAnsi="Times New Roman"/>
          <w:i/>
          <w:sz w:val="24"/>
          <w:szCs w:val="24"/>
        </w:rPr>
      </w:pPr>
      <w:r w:rsidRPr="000B7C4C">
        <w:rPr>
          <w:rFonts w:ascii="Times New Roman" w:hAnsi="Times New Roman"/>
          <w:bCs/>
          <w:sz w:val="24"/>
          <w:szCs w:val="24"/>
        </w:rPr>
        <w:t>Е.В. Пчелов, П.В. Лукин «История России. XVI–XVII вв.» для 7 класса общеобразовательных организаций</w:t>
      </w:r>
      <w:r w:rsidR="0031048F" w:rsidRPr="000B7C4C">
        <w:rPr>
          <w:rFonts w:ascii="Times New Roman" w:hAnsi="Times New Roman"/>
          <w:sz w:val="24"/>
          <w:szCs w:val="24"/>
        </w:rPr>
        <w:t xml:space="preserve">- М.: Русское слово, 2017. </w:t>
      </w:r>
    </w:p>
    <w:p w:rsidR="004F6584" w:rsidRPr="000B7C4C" w:rsidRDefault="004F6584" w:rsidP="0031048F">
      <w:pPr>
        <w:pStyle w:val="a3"/>
        <w:ind w:left="720"/>
        <w:rPr>
          <w:rFonts w:ascii="Times New Roman" w:hAnsi="Times New Roman"/>
          <w:i/>
          <w:sz w:val="24"/>
          <w:szCs w:val="24"/>
        </w:rPr>
      </w:pPr>
    </w:p>
    <w:p w:rsidR="00626923" w:rsidRPr="000B7C4C" w:rsidRDefault="00626923" w:rsidP="00626923">
      <w:pPr>
        <w:pStyle w:val="a3"/>
        <w:jc w:val="both"/>
        <w:rPr>
          <w:rFonts w:ascii="Times New Roman" w:hAnsi="Times New Roman"/>
          <w:sz w:val="24"/>
          <w:szCs w:val="24"/>
        </w:rPr>
      </w:pPr>
    </w:p>
    <w:p w:rsidR="00626923" w:rsidRPr="000B7C4C" w:rsidRDefault="00626923" w:rsidP="00626923">
      <w:pPr>
        <w:pStyle w:val="a3"/>
        <w:jc w:val="center"/>
        <w:rPr>
          <w:rFonts w:ascii="Times New Roman" w:hAnsi="Times New Roman"/>
          <w:b/>
          <w:sz w:val="24"/>
          <w:szCs w:val="24"/>
        </w:rPr>
      </w:pPr>
      <w:r w:rsidRPr="000B7C4C">
        <w:rPr>
          <w:rFonts w:ascii="Times New Roman" w:hAnsi="Times New Roman"/>
          <w:b/>
          <w:sz w:val="24"/>
          <w:szCs w:val="24"/>
        </w:rPr>
        <w:t>МЕСТО УЧЕБНОГО ПРЕДМЕТА</w:t>
      </w:r>
    </w:p>
    <w:p w:rsidR="00926884" w:rsidRPr="000B7C4C" w:rsidRDefault="00926884" w:rsidP="00626923">
      <w:pPr>
        <w:pStyle w:val="a3"/>
        <w:ind w:firstLine="709"/>
        <w:jc w:val="both"/>
        <w:rPr>
          <w:rFonts w:ascii="Times New Roman" w:hAnsi="Times New Roman"/>
          <w:sz w:val="24"/>
          <w:szCs w:val="24"/>
        </w:rPr>
      </w:pPr>
    </w:p>
    <w:p w:rsidR="006C2B2F" w:rsidRPr="000B7C4C" w:rsidRDefault="00626923" w:rsidP="00A51502">
      <w:pPr>
        <w:pStyle w:val="a3"/>
        <w:ind w:firstLine="709"/>
        <w:jc w:val="both"/>
        <w:rPr>
          <w:rFonts w:ascii="Times New Roman" w:hAnsi="Times New Roman"/>
          <w:b/>
          <w:sz w:val="24"/>
          <w:szCs w:val="24"/>
        </w:rPr>
      </w:pPr>
      <w:r w:rsidRPr="000B7C4C">
        <w:rPr>
          <w:rFonts w:ascii="Times New Roman" w:hAnsi="Times New Roman"/>
          <w:sz w:val="24"/>
          <w:szCs w:val="24"/>
        </w:rPr>
        <w:t>Предмет «История» изучается на ступени основного общего образования в качестве обяза</w:t>
      </w:r>
      <w:r w:rsidRPr="000B7C4C">
        <w:rPr>
          <w:rFonts w:ascii="Times New Roman" w:hAnsi="Times New Roman"/>
          <w:sz w:val="24"/>
          <w:szCs w:val="24"/>
        </w:rPr>
        <w:softHyphen/>
        <w:t>тельного в 5-9 классах - 2</w:t>
      </w:r>
      <w:r w:rsidR="00C779C3" w:rsidRPr="000B7C4C">
        <w:rPr>
          <w:rFonts w:ascii="Times New Roman" w:hAnsi="Times New Roman"/>
          <w:sz w:val="24"/>
          <w:szCs w:val="24"/>
        </w:rPr>
        <w:t xml:space="preserve"> часа в неделю, </w:t>
      </w:r>
      <w:r w:rsidR="00CD0A7B" w:rsidRPr="000B7C4C">
        <w:rPr>
          <w:rFonts w:ascii="Times New Roman" w:hAnsi="Times New Roman"/>
          <w:sz w:val="24"/>
          <w:szCs w:val="24"/>
        </w:rPr>
        <w:t>70</w:t>
      </w:r>
      <w:r w:rsidR="00C779C3" w:rsidRPr="000B7C4C">
        <w:rPr>
          <w:rFonts w:ascii="Times New Roman" w:hAnsi="Times New Roman"/>
          <w:sz w:val="24"/>
          <w:szCs w:val="24"/>
        </w:rPr>
        <w:t xml:space="preserve"> часов в год: 7 класс </w:t>
      </w:r>
      <w:r w:rsidR="00A51502">
        <w:rPr>
          <w:rFonts w:ascii="Times New Roman" w:hAnsi="Times New Roman"/>
          <w:sz w:val="24"/>
          <w:szCs w:val="24"/>
        </w:rPr>
        <w:t>4</w:t>
      </w:r>
      <w:r w:rsidR="00CD0A7B" w:rsidRPr="000B7C4C">
        <w:rPr>
          <w:rFonts w:ascii="Times New Roman" w:hAnsi="Times New Roman"/>
          <w:sz w:val="24"/>
          <w:szCs w:val="24"/>
        </w:rPr>
        <w:t>6 часов – история России</w:t>
      </w:r>
      <w:r w:rsidR="00A51502">
        <w:rPr>
          <w:rFonts w:ascii="Times New Roman" w:hAnsi="Times New Roman"/>
          <w:sz w:val="24"/>
          <w:szCs w:val="24"/>
        </w:rPr>
        <w:t xml:space="preserve"> (История Татарстана </w:t>
      </w:r>
      <w:r w:rsidR="006E3FB1">
        <w:rPr>
          <w:rFonts w:ascii="Times New Roman" w:hAnsi="Times New Roman"/>
          <w:sz w:val="24"/>
          <w:szCs w:val="24"/>
        </w:rPr>
        <w:t>интегрировано</w:t>
      </w:r>
      <w:r w:rsidR="00A51502">
        <w:rPr>
          <w:rFonts w:ascii="Times New Roman" w:hAnsi="Times New Roman"/>
          <w:sz w:val="24"/>
          <w:szCs w:val="24"/>
        </w:rPr>
        <w:t>)</w:t>
      </w:r>
      <w:r w:rsidR="00CD0A7B" w:rsidRPr="000B7C4C">
        <w:rPr>
          <w:rFonts w:ascii="Times New Roman" w:hAnsi="Times New Roman"/>
          <w:sz w:val="24"/>
          <w:szCs w:val="24"/>
        </w:rPr>
        <w:t>, 24 часов – но</w:t>
      </w:r>
      <w:r w:rsidR="00A51502">
        <w:rPr>
          <w:rFonts w:ascii="Times New Roman" w:hAnsi="Times New Roman"/>
          <w:sz w:val="24"/>
          <w:szCs w:val="24"/>
        </w:rPr>
        <w:t>вая история.</w:t>
      </w:r>
    </w:p>
    <w:p w:rsidR="006C2B2F" w:rsidRPr="000B7C4C" w:rsidRDefault="006C2B2F" w:rsidP="00926884">
      <w:pPr>
        <w:pStyle w:val="a3"/>
        <w:jc w:val="center"/>
        <w:rPr>
          <w:rFonts w:ascii="Times New Roman" w:hAnsi="Times New Roman"/>
          <w:b/>
          <w:sz w:val="24"/>
          <w:szCs w:val="24"/>
        </w:rPr>
      </w:pPr>
    </w:p>
    <w:p w:rsidR="006C2B2F" w:rsidRPr="000B7C4C" w:rsidRDefault="006C2B2F" w:rsidP="00926884">
      <w:pPr>
        <w:pStyle w:val="a3"/>
        <w:jc w:val="center"/>
        <w:rPr>
          <w:rFonts w:ascii="Times New Roman" w:hAnsi="Times New Roman"/>
          <w:b/>
          <w:sz w:val="24"/>
          <w:szCs w:val="24"/>
        </w:rPr>
      </w:pPr>
    </w:p>
    <w:p w:rsidR="006C2B2F" w:rsidRPr="000B7C4C" w:rsidRDefault="006C2B2F" w:rsidP="00926884">
      <w:pPr>
        <w:pStyle w:val="a3"/>
        <w:jc w:val="center"/>
        <w:rPr>
          <w:rFonts w:ascii="Times New Roman" w:hAnsi="Times New Roman"/>
          <w:b/>
          <w:sz w:val="24"/>
          <w:szCs w:val="24"/>
        </w:rPr>
      </w:pPr>
    </w:p>
    <w:p w:rsidR="006C2B2F" w:rsidRPr="000B7C4C" w:rsidRDefault="006C2B2F" w:rsidP="00926884">
      <w:pPr>
        <w:pStyle w:val="a3"/>
        <w:jc w:val="center"/>
        <w:rPr>
          <w:rFonts w:ascii="Times New Roman" w:hAnsi="Times New Roman"/>
          <w:b/>
          <w:sz w:val="24"/>
          <w:szCs w:val="24"/>
        </w:rPr>
      </w:pPr>
    </w:p>
    <w:p w:rsidR="006C2B2F" w:rsidRPr="000B7C4C" w:rsidRDefault="006C2B2F" w:rsidP="00CD0A7B">
      <w:pPr>
        <w:pStyle w:val="a3"/>
        <w:rPr>
          <w:rFonts w:ascii="Times New Roman" w:hAnsi="Times New Roman"/>
          <w:b/>
          <w:sz w:val="24"/>
          <w:szCs w:val="24"/>
        </w:rPr>
      </w:pPr>
    </w:p>
    <w:p w:rsidR="00A51502" w:rsidRDefault="00A51502" w:rsidP="00790B3F">
      <w:pPr>
        <w:pStyle w:val="a3"/>
        <w:rPr>
          <w:rFonts w:ascii="Times New Roman" w:hAnsi="Times New Roman"/>
          <w:b/>
          <w:sz w:val="24"/>
          <w:szCs w:val="24"/>
        </w:rPr>
      </w:pPr>
    </w:p>
    <w:p w:rsidR="00FC3B72" w:rsidRPr="000B7C4C" w:rsidRDefault="00926884" w:rsidP="00CD0A7B">
      <w:pPr>
        <w:pStyle w:val="a3"/>
        <w:jc w:val="center"/>
        <w:rPr>
          <w:rFonts w:ascii="Times New Roman" w:hAnsi="Times New Roman"/>
          <w:b/>
          <w:sz w:val="24"/>
          <w:szCs w:val="24"/>
        </w:rPr>
      </w:pPr>
      <w:r w:rsidRPr="000B7C4C">
        <w:rPr>
          <w:rFonts w:ascii="Times New Roman" w:hAnsi="Times New Roman"/>
          <w:b/>
          <w:sz w:val="24"/>
          <w:szCs w:val="24"/>
        </w:rPr>
        <w:lastRenderedPageBreak/>
        <w:t>ОСНОВНОЕ СОДЕРЖАНИЕ ПРЕДМЕТА</w:t>
      </w:r>
    </w:p>
    <w:p w:rsidR="00FC3B72" w:rsidRPr="000B7C4C" w:rsidRDefault="00FC3B72" w:rsidP="00FC3B72">
      <w:pPr>
        <w:pStyle w:val="a3"/>
        <w:jc w:val="both"/>
        <w:rPr>
          <w:rFonts w:ascii="Times New Roman" w:hAnsi="Times New Roman"/>
          <w:sz w:val="24"/>
          <w:szCs w:val="24"/>
        </w:rPr>
      </w:pPr>
    </w:p>
    <w:p w:rsidR="00C76BE7" w:rsidRPr="000B7C4C" w:rsidRDefault="00C76BE7" w:rsidP="00C76BE7">
      <w:pPr>
        <w:pStyle w:val="a3"/>
        <w:jc w:val="center"/>
        <w:rPr>
          <w:rFonts w:ascii="Times New Roman" w:hAnsi="Times New Roman"/>
          <w:b/>
          <w:sz w:val="24"/>
          <w:szCs w:val="24"/>
        </w:rPr>
      </w:pPr>
      <w:r w:rsidRPr="000B7C4C">
        <w:rPr>
          <w:rFonts w:ascii="Times New Roman" w:hAnsi="Times New Roman"/>
          <w:b/>
          <w:sz w:val="24"/>
          <w:szCs w:val="24"/>
        </w:rPr>
        <w:t>НОВАЯ ИСТОРИЯ</w:t>
      </w:r>
    </w:p>
    <w:p w:rsidR="00C76BE7" w:rsidRPr="000B7C4C" w:rsidRDefault="00C76BE7" w:rsidP="00C76BE7">
      <w:pPr>
        <w:pStyle w:val="a3"/>
        <w:jc w:val="center"/>
        <w:rPr>
          <w:rFonts w:ascii="Times New Roman" w:hAnsi="Times New Roman"/>
          <w:b/>
          <w:sz w:val="24"/>
          <w:szCs w:val="24"/>
        </w:rPr>
      </w:pPr>
    </w:p>
    <w:p w:rsidR="0031048F" w:rsidRPr="000B7C4C" w:rsidRDefault="0031048F" w:rsidP="0031048F">
      <w:pPr>
        <w:pStyle w:val="ab"/>
        <w:spacing w:before="0" w:beforeAutospacing="0" w:after="0" w:afterAutospacing="0"/>
        <w:jc w:val="center"/>
        <w:rPr>
          <w:b/>
        </w:rPr>
      </w:pPr>
      <w:r w:rsidRPr="000B7C4C">
        <w:rPr>
          <w:b/>
        </w:rPr>
        <w:t>НОВАЯ ИСТ</w:t>
      </w:r>
      <w:r w:rsidR="006F6150" w:rsidRPr="000B7C4C">
        <w:rPr>
          <w:b/>
        </w:rPr>
        <w:t>ОРИЯ.</w:t>
      </w:r>
      <w:r w:rsidR="00977683">
        <w:rPr>
          <w:b/>
        </w:rPr>
        <w:t xml:space="preserve"> История Нового времени: </w:t>
      </w:r>
      <w:r w:rsidR="00977683" w:rsidRPr="000B7C4C">
        <w:t>XVI–XVII вв</w:t>
      </w:r>
    </w:p>
    <w:p w:rsidR="0031048F" w:rsidRPr="000B7C4C" w:rsidRDefault="0031048F" w:rsidP="0031048F">
      <w:pPr>
        <w:pStyle w:val="ab"/>
        <w:spacing w:before="0" w:beforeAutospacing="0" w:after="0" w:afterAutospacing="0"/>
      </w:pPr>
      <w:r w:rsidRPr="000B7C4C">
        <w:rPr>
          <w:b/>
        </w:rPr>
        <w:t>Введение</w:t>
      </w:r>
      <w:r w:rsidRPr="000B7C4C">
        <w:t xml:space="preserve">. Понятие «Новая история», хронологические рамки Новой истории. </w:t>
      </w:r>
    </w:p>
    <w:p w:rsidR="0031048F" w:rsidRPr="000B7C4C" w:rsidRDefault="0031048F" w:rsidP="0031048F">
      <w:pPr>
        <w:pStyle w:val="ab"/>
        <w:spacing w:before="0" w:beforeAutospacing="0" w:after="0" w:afterAutospacing="0"/>
        <w:jc w:val="both"/>
      </w:pPr>
      <w:r w:rsidRPr="000B7C4C">
        <w:rPr>
          <w:b/>
        </w:rPr>
        <w:t>Европа и мир в начале Нового времени.</w:t>
      </w:r>
      <w:r w:rsidRPr="000B7C4C">
        <w:t xml:space="preserve"> Технические открытия и выход к Мировому океану. Великие географические открытия и их последствия. Путешествия В. да Гамы, Х. Колумба, Ф. Магеллана. Открытие европейцами Америки, торговых путей в Азию. Захват и освоение европейцами Нового Совета. Начало процесса модернизации в Европе в XVI–XVII вв. Зарождение капиталистических отношений. Буржуазия и наемные рабочие. Совершенствование техники. Возникновение мануфактур, развитие товарного производства. Торговые компании. Расширение внутренних и мирового рынка. Европейские государства в XVI–XVII вв. Утверждение абсолютизма. Укрепление королевской власти в Англии и Франции. Складывание централизованных национальных государств в Европе. Европейское общество в раннее Новое время. Изменения в социальной структуре общества, новые социальные группы, их облик. Европейское население и основные черты повседневной жизни. </w:t>
      </w:r>
    </w:p>
    <w:p w:rsidR="0031048F" w:rsidRPr="000B7C4C" w:rsidRDefault="0031048F" w:rsidP="0031048F">
      <w:pPr>
        <w:pStyle w:val="ab"/>
        <w:spacing w:before="0" w:beforeAutospacing="0" w:after="0" w:afterAutospacing="0"/>
        <w:jc w:val="both"/>
      </w:pPr>
      <w:r w:rsidRPr="000B7C4C">
        <w:rPr>
          <w:b/>
        </w:rPr>
        <w:t xml:space="preserve">Художественная культура и наука эпохи Возрождения. </w:t>
      </w:r>
      <w:r w:rsidRPr="000B7C4C">
        <w:t xml:space="preserve">Эпоха Возрождения. Великие гуманисты Европы. Мир художественной культуры Возрождения. Рождение новой европейской науки в XVI–XVII вв. Переворот во взглядах на природу: Н. Коперник, Дж. Бруно, Г. Галилей, Р. Декарт. </w:t>
      </w:r>
    </w:p>
    <w:p w:rsidR="0031048F" w:rsidRPr="000B7C4C" w:rsidRDefault="0031048F" w:rsidP="0031048F">
      <w:pPr>
        <w:pStyle w:val="ab"/>
        <w:spacing w:before="0" w:beforeAutospacing="0" w:after="0" w:afterAutospacing="0"/>
        <w:jc w:val="both"/>
      </w:pPr>
      <w:r w:rsidRPr="000B7C4C">
        <w:rPr>
          <w:b/>
        </w:rPr>
        <w:t>Реформация и контрреформация в Европе.</w:t>
      </w:r>
      <w:r w:rsidRPr="000B7C4C">
        <w:t xml:space="preserve"> Распространение протестантизма в Европе. М.Лютер, Ж.Кальвин (основные идей и судьба). Крестьянская война в Германии и королевская реформация. Борьба католической церкви против реформационного движения. Религиозные войны.</w:t>
      </w:r>
    </w:p>
    <w:p w:rsidR="0031048F" w:rsidRPr="000B7C4C" w:rsidRDefault="0031048F" w:rsidP="0031048F">
      <w:pPr>
        <w:pStyle w:val="ab"/>
        <w:spacing w:before="0" w:beforeAutospacing="0" w:after="0" w:afterAutospacing="0"/>
        <w:jc w:val="both"/>
      </w:pPr>
      <w:r w:rsidRPr="000B7C4C">
        <w:rPr>
          <w:b/>
        </w:rPr>
        <w:t>Первые революции.</w:t>
      </w:r>
      <w:r w:rsidRPr="000B7C4C">
        <w:t xml:space="preserve"> Нидерланды под властью Испании. Освободительная борьба в Нидерландах. Создание Голландской республики. Английская революция середины XVII в. Король и парламент. Гражданская война. Провозглашение республики. О. Кромвель. Реставрация монархии. «Славная революция». </w:t>
      </w:r>
    </w:p>
    <w:p w:rsidR="0031048F" w:rsidRPr="000B7C4C" w:rsidRDefault="0031048F" w:rsidP="0031048F">
      <w:pPr>
        <w:pStyle w:val="ab"/>
        <w:spacing w:before="0" w:beforeAutospacing="0" w:after="0" w:afterAutospacing="0"/>
        <w:jc w:val="both"/>
      </w:pPr>
      <w:r w:rsidRPr="000B7C4C">
        <w:rPr>
          <w:b/>
        </w:rPr>
        <w:t>Меж</w:t>
      </w:r>
      <w:r w:rsidR="00977683">
        <w:rPr>
          <w:b/>
        </w:rPr>
        <w:t>дународные отношения в XVI-XVII</w:t>
      </w:r>
      <w:r w:rsidRPr="000B7C4C">
        <w:rPr>
          <w:b/>
        </w:rPr>
        <w:t xml:space="preserve"> веках.</w:t>
      </w:r>
      <w:r w:rsidRPr="000B7C4C">
        <w:t xml:space="preserve"> Международные отношения в Новое время: борьба великих европейских держав за господство. Тридцатилетняя война: причины и значение. </w:t>
      </w:r>
    </w:p>
    <w:p w:rsidR="000E5993" w:rsidRPr="000B7C4C" w:rsidRDefault="00C76BE7" w:rsidP="00CD0A7B">
      <w:pPr>
        <w:pStyle w:val="a3"/>
        <w:ind w:firstLine="709"/>
        <w:jc w:val="both"/>
        <w:rPr>
          <w:rFonts w:ascii="Times New Roman" w:hAnsi="Times New Roman"/>
          <w:sz w:val="24"/>
          <w:szCs w:val="24"/>
        </w:rPr>
      </w:pPr>
      <w:r w:rsidRPr="000B7C4C">
        <w:rPr>
          <w:rFonts w:ascii="Times New Roman" w:hAnsi="Times New Roman"/>
          <w:sz w:val="24"/>
          <w:szCs w:val="24"/>
        </w:rPr>
        <w:t>.</w:t>
      </w:r>
    </w:p>
    <w:p w:rsidR="00D975A8" w:rsidRPr="000B7C4C" w:rsidRDefault="00977683" w:rsidP="00D975A8">
      <w:pPr>
        <w:pStyle w:val="a3"/>
        <w:rPr>
          <w:rFonts w:ascii="Times New Roman" w:hAnsi="Times New Roman"/>
          <w:b/>
          <w:sz w:val="24"/>
          <w:szCs w:val="24"/>
        </w:rPr>
      </w:pPr>
      <w:r>
        <w:rPr>
          <w:rFonts w:ascii="Times New Roman" w:hAnsi="Times New Roman"/>
          <w:b/>
          <w:sz w:val="24"/>
          <w:szCs w:val="24"/>
        </w:rPr>
        <w:t>История России</w:t>
      </w:r>
      <w:r w:rsidR="00CA0ED9">
        <w:rPr>
          <w:rFonts w:ascii="Times New Roman" w:hAnsi="Times New Roman"/>
          <w:b/>
          <w:sz w:val="24"/>
          <w:szCs w:val="24"/>
        </w:rPr>
        <w:t xml:space="preserve"> + История Татарстана и татарского народа (4</w:t>
      </w:r>
      <w:r w:rsidR="00D975A8" w:rsidRPr="000B7C4C">
        <w:rPr>
          <w:rFonts w:ascii="Times New Roman" w:hAnsi="Times New Roman"/>
          <w:b/>
          <w:sz w:val="24"/>
          <w:szCs w:val="24"/>
        </w:rPr>
        <w:t>6 ч)</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 xml:space="preserve">Введение </w:t>
      </w:r>
      <w:r w:rsidR="00B74F2E" w:rsidRPr="000B7C4C">
        <w:rPr>
          <w:rFonts w:ascii="Times New Roman" w:hAnsi="Times New Roman"/>
          <w:sz w:val="24"/>
          <w:szCs w:val="24"/>
        </w:rPr>
        <w:t xml:space="preserve"> </w:t>
      </w:r>
      <w:r w:rsidRPr="000B7C4C">
        <w:rPr>
          <w:rFonts w:ascii="Times New Roman" w:hAnsi="Times New Roman"/>
          <w:sz w:val="24"/>
          <w:szCs w:val="24"/>
        </w:rPr>
        <w:t>Хронологические рамки курса. Особенности государственного, экономического, социального и культурного развития России в XVI—XVII вв. Принципы периодизации отечественной истории XVI—XVII вв. Источники  по российской истории XVI—XVII вв. Основные понятия и термины: исторический источник.</w:t>
      </w:r>
    </w:p>
    <w:p w:rsidR="00D975A8" w:rsidRPr="000B7C4C" w:rsidRDefault="00D975A8" w:rsidP="00D975A8">
      <w:pPr>
        <w:pStyle w:val="a3"/>
        <w:rPr>
          <w:rFonts w:ascii="Times New Roman" w:hAnsi="Times New Roman"/>
          <w:sz w:val="24"/>
          <w:szCs w:val="24"/>
        </w:rPr>
      </w:pPr>
      <w:r w:rsidRPr="000B7C4C">
        <w:rPr>
          <w:rFonts w:ascii="Times New Roman" w:hAnsi="Times New Roman"/>
          <w:b/>
          <w:sz w:val="24"/>
          <w:szCs w:val="24"/>
        </w:rPr>
        <w:t xml:space="preserve">Р а з д е л I. Создание Московского царства </w:t>
      </w:r>
      <w:r w:rsidRPr="000B7C4C">
        <w:rPr>
          <w:rFonts w:ascii="Times New Roman" w:hAnsi="Times New Roman"/>
          <w:sz w:val="24"/>
          <w:szCs w:val="24"/>
        </w:rPr>
        <w:t xml:space="preserve">Завершение объединения русских земель. Правление Василия III. Завершение объединения русских земель вокруг Москвы: присоединение Псковской, Смоленской, Рязанской земель. Укрепление великокняжеской власти. Складывание системы управления единым государством. Формирование первых приказных учреждений. Боярская дума, её роль в управлении государством. Местничество. Местное управление: наместники и волостели, система кормлений. Складывание сословной </w:t>
      </w:r>
      <w:r w:rsidRPr="000B7C4C">
        <w:rPr>
          <w:rFonts w:ascii="Times New Roman" w:hAnsi="Times New Roman"/>
          <w:sz w:val="24"/>
          <w:szCs w:val="24"/>
        </w:rPr>
        <w:lastRenderedPageBreak/>
        <w:t>системы общества. Дворянство, духовенство, торгово-ремесленное население городов. Крестьянство. Крестьянские повинности. Формирование казачества. Падение Византии и рост церковно-политической роли Москвы в православном мире. Теория «Москва — третий Рим». Иван Грозный — первый русский царь Регентство Елены Глинской. Сопротивление удельных князей великокняжеской власти. Мятеж князя Андрея Старицкого. Унификация денежной системы. Стародубская война с Польшей и Литвой. Период боярского правления. Детство Ивана IV и условия становления его личности. Значение венчания на царство Ивана IV для внутриполитического развития и международного статуса Московского государства. Московское восстание 1547 г. Избранная рада: её состав и значение. Земские соборы. Развитие приказной системы.</w:t>
      </w:r>
      <w:r w:rsidR="00B74F2E" w:rsidRPr="000B7C4C">
        <w:rPr>
          <w:rFonts w:ascii="Times New Roman" w:hAnsi="Times New Roman"/>
          <w:sz w:val="24"/>
          <w:szCs w:val="24"/>
        </w:rPr>
        <w:t xml:space="preserve"> </w:t>
      </w:r>
      <w:r w:rsidRPr="000B7C4C">
        <w:rPr>
          <w:rFonts w:ascii="Times New Roman" w:hAnsi="Times New Roman"/>
          <w:sz w:val="24"/>
          <w:szCs w:val="24"/>
        </w:rPr>
        <w:t>Отмена кормлений. Система налогообложения. Земская реформа: формирование органов местного самоуправления. Судебник 1550 г. Служилые люди. Создание стрелецких полков и «Уложение о службе». Внешняя политика России при Иване Грозном Основные направления внешней политики Ивана Грозного. Присоединение Казанского и Астраханского ханств. Значение включения Среднего и Нижнего Поволжья в состав Российского государства.</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Народы Поволжья после присоединения к России. Укрепление южных границ Российского государства.</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Ливонская война: причины и характер. Причины поражения России и его последствия для экономического и политического положения страны. Предпосылки и причины продвижения русских на восток. Поход Ермака Тимофеевича на Сибирское ханство. Роль казаков в освоении Сибири. Начало присоединения к России Западной Сибири.</w:t>
      </w:r>
      <w:r w:rsidR="00B74F2E" w:rsidRPr="000B7C4C">
        <w:rPr>
          <w:rFonts w:ascii="Times New Roman" w:hAnsi="Times New Roman"/>
          <w:sz w:val="24"/>
          <w:szCs w:val="24"/>
        </w:rPr>
        <w:t xml:space="preserve"> </w:t>
      </w:r>
      <w:r w:rsidRPr="000B7C4C">
        <w:rPr>
          <w:rFonts w:ascii="Times New Roman" w:hAnsi="Times New Roman"/>
          <w:sz w:val="24"/>
          <w:szCs w:val="24"/>
        </w:rPr>
        <w:t>Основные понятия и термины: засечная черта, ясак.</w:t>
      </w:r>
      <w:r w:rsidR="00B74F2E" w:rsidRPr="000B7C4C">
        <w:rPr>
          <w:rFonts w:ascii="Times New Roman" w:hAnsi="Times New Roman"/>
          <w:sz w:val="24"/>
          <w:szCs w:val="24"/>
        </w:rPr>
        <w:t xml:space="preserve"> </w:t>
      </w:r>
      <w:r w:rsidRPr="000B7C4C">
        <w:rPr>
          <w:rFonts w:ascii="Times New Roman" w:hAnsi="Times New Roman"/>
          <w:sz w:val="24"/>
          <w:szCs w:val="24"/>
        </w:rPr>
        <w:t xml:space="preserve">Основные персоналии: Иван IV, И.Г. Выродков, Ермак, хан Кучум, Стефан Баторий, И.П. Шуйский. Опричное лихолетье и конец московской династии Рюриковичей.  Опричнина, дискуссия о её причинах и характере. Опричный террор. Разгром Новгорода и Пскова. Московские казни 1570 г. Отношение современников к деятельности Ивана Грозного в период опричнины (митрополит Филипп, князь Андрей Курбский, Малюта Скуратов и др.). Набег хана Девлет-Гирея 1571 г. и сожжение Москвы. Битва при Молодях. Начало закрепощения крестьян: указ о «заповедных летах». Результаты и последствия опричнины. Противоречивость личности Ивана Грозного и проводимых им преобразований. Цена реформ. Царствование Фёдора Иоанновича: характер царя и его правление.  Возвышение боярина Бориса Годунова. Введение «урочных лет» как продолжение политики закрепощения крестьян. Противостояние с Крымским ханством. Отражение набега хана Казы (Гази)-Гирея в 1591 г. Русско-шведская война. Тявзинский мирный договор: восстановление позиций в Прибалтике. Пресечение царской династии Рюриковичей. </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 xml:space="preserve">Основные понятия и термины: опричнина, опричник, земщина, заповедные лета, урочные лета, закрепощение крестьян. </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Основные персоналии: Иван IV, митрополит Филипп, Малюта Скуратов, хан Девлет-Гирей, М.И. Воротынский, царь Фёдор Иоаннович, хан Казы (Гази)-Гирей, Б.Ф. Годунов. Русская православная церковь в XVI в. Особенности отношения государственной и церковной властей в XVI в. Стоглавый собор. Святые и еретики XVI в. Учреждение патриаршества и его историческое значение. Основные понятия и термины: Стоглавый собор, юродивые, еретики, патриаршество. Русская культура в XVI в.</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 xml:space="preserve">Развитие письменности в XVI в. Начало книгопечатания. Основные жанры русской литературы XVI в.Лицевой летописный свод. Переписка Ивана Грозного с князем Андреем Курбским. Домострой. Развитие изобразительного искусства в XVI в. Продолжение формирования дворцово-храмового ансамбля Соборной площади в Москве. Крепостное строительство: Китай-город, Смоленский, Зарайский, Нижегородский, Серпуховской, Коломенский кремли. Фёдор Конь. Архитектурный ансамбль Кирилло-Белозерского монастыря. Шатровый стиль в архитектуре. Собор Покрова на Рву (храм Василия Блаженного).Развитие науки и техники в XVI в.Основные понятия и термины: скоропись, книгопечатание, летописный свод, парсуна, шатровый стиль. </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lastRenderedPageBreak/>
        <w:t>Основные персоналии: Иван Фёдоров, Пётр Мстиславец, Алевиз Новый, Петрок Малый, Фёдор Конь, Барма, Постник Яковлев, Андрей Чохов.</w:t>
      </w:r>
    </w:p>
    <w:p w:rsidR="00D975A8" w:rsidRPr="000B7C4C" w:rsidRDefault="00D975A8" w:rsidP="00D975A8">
      <w:pPr>
        <w:pStyle w:val="a3"/>
        <w:rPr>
          <w:rFonts w:ascii="Times New Roman" w:hAnsi="Times New Roman"/>
          <w:b/>
          <w:sz w:val="24"/>
          <w:szCs w:val="24"/>
        </w:rPr>
      </w:pPr>
      <w:r w:rsidRPr="000B7C4C">
        <w:rPr>
          <w:rFonts w:ascii="Times New Roman" w:hAnsi="Times New Roman"/>
          <w:b/>
          <w:sz w:val="24"/>
          <w:szCs w:val="24"/>
        </w:rPr>
        <w:t xml:space="preserve">Р а з д е л II. Смутное время </w:t>
      </w:r>
      <w:r w:rsidR="00B74F2E" w:rsidRPr="000B7C4C">
        <w:rPr>
          <w:rFonts w:ascii="Times New Roman" w:hAnsi="Times New Roman"/>
          <w:b/>
          <w:sz w:val="24"/>
          <w:szCs w:val="24"/>
        </w:rPr>
        <w:t xml:space="preserve"> </w:t>
      </w:r>
      <w:r w:rsidRPr="000B7C4C">
        <w:rPr>
          <w:rFonts w:ascii="Times New Roman" w:hAnsi="Times New Roman"/>
          <w:b/>
          <w:sz w:val="24"/>
          <w:szCs w:val="24"/>
        </w:rPr>
        <w:t xml:space="preserve"> </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В преддверии Смуты</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Предпосылки и причины Смуты в России на рубеже XVI—XVII вв. Тайна гибели царевича Дмитрия. Династический кризис. Земский собор 1598 г. и избрание на царство Бориса Годунова.  Политика Бориса Годунова в отношении боярства. Опала семейства Романовых. Голод 1601—1603 гг. и обострение социально-экономического кризиса.</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Основные понятия и термины: Смутное время, династический кризис, Земский собор.</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Основные персоналии: Б.Ф. Годунов, В.И. Шуйский, царевич Дмитрий, Ф.Н. Романов.</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Лжедмитрий I. Предпосылки появления самозванства. Личность Лжедмитрия I. Война Лжедмитрия I с Борисом Годуновым. Правление и гибель Лжедмитрия I.</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Основные понятия и термины: самозванство, казаки, холопы.</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Основные персоналии: Лжедмитрий I, Марина Мнишек, Ф.И. Мстиславский.</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Правление Василия Шуйского. Обстоятельства восшествия на престол Василия Шуйского. Причины, социальный состав, цели участников движения И.И. Болотникова; основные эпизоды и причины поражения. Перерастание внутреннего кризиса в гражданскую войну.</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Основные понятия и термины: «крестоцеловальная запись», бояре.</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Основные персоналии: В.И. Шуйский, патриарх Гермоген, митрополит Филарет, И.И. Болотников,И. Пашков, П. Ляпунов, Г.П. Шаховской, А.А. Телятевский.</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Лжедмитрий II. Вторжение</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Лжедмитрий II: личность самозванца, его социальная опора и военно-политическая поддержка. Тушинский лагерь самозванца под Москвой. Вторжение на территорию России польско-литовских отрядов. Оборона Троице-Сергиева монастыря.  Расцвет самозванства. Выборгский договор между Россией и Швецией. Поход войска М.В. Скопина-Шуйского и Я.-П. Делагарди и распад тушинского лагеря.  Открытое вступление в войну против России Речи Посполитой. Оборона Смоленска. Захват Новгорода шведскими войсками.</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Основные понятия и термины: Тушинский вор, «тушинские перелёты».</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Основные персоналии: В.И. Шуйский, Лжедмитрий II, И.М. Заруцкий, Я. Сапега, .В. Скопин-Шуйский, Сигизмунд III, М.Б. Шеин, королевич Владислав, С. Жолкевский, Карл IX.</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Междуцарствие (1610—1613)</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 xml:space="preserve">Свержение с престола Василия Шуйского и переход власти к Семибоярщине. Договор об Избрании на престол польского королевича Владислава. Вступление польско-литовского гарнизона в Москву. Русская православная церковь и патриарх Гермоген как духовные организаторы борьбы за спасение России. Первое ополчение: социальная база участников, внутренние противоречия. Лжедмитрий III. Основные понятия и термины: Семибоярщина, народное ополчение, «Совет всея земли». Основные персоналии: Ф.И. Мстиславский, королевич Владислав, патриарх Гермоген, П.П. Ляпунов, И.М. Заруцкий, Д.Т. Трубецкой, Лжедмитрий III. Второе ополчение и освобождение Москвы. Ситуация в стране к середине 1612 г. Формирование Второго ополчения, социальный состав и предводители (Кузьма </w:t>
      </w:r>
      <w:r w:rsidRPr="000B7C4C">
        <w:rPr>
          <w:rFonts w:ascii="Times New Roman" w:hAnsi="Times New Roman"/>
          <w:sz w:val="24"/>
          <w:szCs w:val="24"/>
        </w:rPr>
        <w:lastRenderedPageBreak/>
        <w:t>Минин и князь Д.М. Пожарский). Освобождение Москвы в 1612 г. Подготовка к Земскому собору. Претенденты на российский престол и преимущества кандидатуры М.Ф.Романова. Избрание царя из династии Романовых и его венчание на царство. Подвиг Ивана Сусанина.</w:t>
      </w:r>
    </w:p>
    <w:p w:rsidR="00D975A8" w:rsidRPr="000B7C4C" w:rsidRDefault="00D975A8" w:rsidP="00D975A8">
      <w:pPr>
        <w:pStyle w:val="a3"/>
        <w:rPr>
          <w:rFonts w:ascii="Times New Roman" w:hAnsi="Times New Roman"/>
          <w:b/>
          <w:sz w:val="24"/>
          <w:szCs w:val="24"/>
        </w:rPr>
      </w:pPr>
      <w:r w:rsidRPr="000B7C4C">
        <w:rPr>
          <w:rFonts w:ascii="Times New Roman" w:hAnsi="Times New Roman"/>
          <w:b/>
          <w:sz w:val="24"/>
          <w:szCs w:val="24"/>
        </w:rPr>
        <w:t xml:space="preserve">Р а з д е л III. Россия при первых Романовых </w:t>
      </w:r>
      <w:r w:rsidR="00B74F2E" w:rsidRPr="000B7C4C">
        <w:rPr>
          <w:rFonts w:ascii="Times New Roman" w:hAnsi="Times New Roman"/>
          <w:b/>
          <w:sz w:val="24"/>
          <w:szCs w:val="24"/>
        </w:rPr>
        <w:t xml:space="preserve"> </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Правление Михаила Фёдоровича (1613—1645)</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Борьба с казачьими выступлениями против центральной власти. Столбовский мир со Швецией: утрата выхода к Балтийскому морю. Продолжение войны с Речью Посполитой. Поход королевича Владислава на Москву. Заключение Деулинского перемирия с Речью Посполитой. Итоги и последствия Смутного времени. Основные направления внутренней политики Михаила Фёдоровича. Роль Земских соборов и патриарха Филарета в политической жизни России в царствование Михаила Романова. Восстановление экономического потенциала страны. Смоленская война (1632—1637) и причины поражения в ней России. Укрепление южных границ Московского государства в контексте отношений с Крымским ханством</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и Османской империей. Взятие Азова и проблема принятия его «под руку Москвы». Итоги правления Михаила Фёдоровича и положение России в середине XVII в.</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Правление Алексея Михайловича (1645—1676)</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Личность царя Алексея Михайловича. Правительство Б.И. Морозова. Соляной бунт 1648 г.: предпосылки и причины восстания, социальный состав его участников, требования и действия восставших, последствия. Соборное уложение 1649 г.: основные положения. Окончательное оформление крепостного права в России. Русский Север, Дон и Сибирь как регионы, свободные от крепостничества. Россия в XVII в. Территория и население России в XVII в. Административное деление страны. Россия как многонациональное государство. Система государственного управления. Укрепление самодержавия и ослабление роли Боярской думы в управлении государством. Затухание деятельности Земских соборов. Развитие приказного строя. Приказ Тайных дел. Усиление воеводской власти в уездах и постепенная ликвидация земского самоуправления. Создание полков нового(иноземного)строя. Экономическое развитие Россиив XVII в. Развитие внутренних торговых связей и хозяйственной специализации регионов Российского</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государства. Ярмарки. Торговый и Новоторговый уставы. Торговля с европейскими странами, Прибалтикой, Востоком. Возникновение мануфактурного производства.</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Основные понятия и термины: сословно-представительная монархия, абсолютизм, Боярская дума, Государев двор, приказы, приказные люди, приказ Тайных дел, воеводы, земские старосты, городовые приказчики, дворяне, дворянское ополчение, полки нового (иноземного) строя, мелкотоварное производство, ярмарка, купцы, мануфактура, приписные крестьяне.</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Русская деревня в XVII в.</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Последствия Смуты для сельского хозяйства страны. Освоение новых сельскохозяйственных угодий.Развитие растениеводства, огородничества и скотоводства в XVII в. Рыбный промысел. КрестьянствовXVIIв.Распространениедворянскогоземлевладения.Основные понятия и термины:барщина,оброк,тягло,бобыли,захребетники,однодворцы.ПрисоединениеУкраиныкРоссииУкраинские земли под властью Речи Посполитой. Запорожская Сечь — центр борьбы украинского народа за освобождение. Восстание Богдана Хмельницкого. Переяславская рада 8 января 1654 г. Война России с Речью Посполитой 1654—1667 гг. Русско-шведская война 1656—1658гг.иеёрезультаты.</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Раскол в Русской православной церкви</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lastRenderedPageBreak/>
        <w:t>Необходимость церковных реформ в середине XVII в. Кружок ревнителей благочестия. Личность патриарха Никона и суть церковной реформы.  Сущность раскола Русской  православной церкви. Никон и Аввакум: столкновение судеб и характеров. Старообрядчество. Трагические страницы истории старообрядчества: «дело боярыни Морозовой», осада Соловецкого монастыря. Народные волнения в 1660—1670-е гг.</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Предпосылки и причины народных волнений в связи с внутренней и внешней политикой царя Алексея Михайловича. Медный бунт (1662): причины, социальная база, результаты и последствия. Общее и особенное в городских восстаниях 1648 и 1662 гг. Донское казачество в XVIIв.:условия формирования, образ жизни, роль в охране южных рубежей России, отношения с царской властью, социальное и имущественное расслоение казаков. Степан Разин как предводитель донского войска. Восстание 1670—1671 гг.: цели и социальный состав участников,«прелестныеписьма»,основные места сражений разинцев с правительственными войсками, итоги восстания.</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Наследники Алексея Михайловича</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Дети Алексея Михайловича. Личность Фёдора Алексеевича. Планы преобразований. Налоговая реформа. «Чигиринская война» и Бахчисарайский мирный договор. Отмена местничества. События1682г.</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Освоение Сибири и Дальнего Востока в XVII в.</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Народы Сибири и Дальнего Востока. Цели и способы освоения русскими пространств Сибири и Дальнего Востока в XVII в. Политика властей в отношении народов Сибири и Дальнего Востока, а также условия их вхождения в состав Российского государства. Сибирский приказ (1637).Основание русских острогов и городов в Сибири и на Дальнем Востоке. Миссионерство и христианизация. Межэтнические отношения, формирование многонациональной элиты. Русские географические открытия. Плавание Семён. Дежнёва. Выход к Тихому океану. Походы Ерофея Хабарова и Василия Пояркова и исследование бассейна реки Амур. Коч — корабль русских первопроходцев. Военные столкновения с маньчжурами и империей Цин. Нерчинский договор (1689)с Китаем.</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Просвещение, литература и театр в XVII в.</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Развитие грамотности, книжного дела и просвещения в России в XVII в. Школы при Аптекарском и Посольском приказах. Открытие Славяно-греко-латинского училища. Обмирщение культуры. Причины угасания жанра летописей и популярности произведений светского характера. Сказания, повести, сатирические произведения XVII в. «Синопсис» Иннокентия Гизеля — первое учебное пособие по истории.</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Театр времён Алексея Михайловича как новое явление культурной жизни царского двора.</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Искусство XVII в.</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Новые черты в архитектуре XVII в. Приказ каменных дел и Оружейная палата. Выдающиеся произведения каменного и деревянного зодчества в столице России, в старых городах и новых землях Московского царства. Московское (нарышкинское) барокко. Реализм в церковной и светской живописи XVII в. Парсунная живопись. «Строгановская» школа иконописи. Симон Фёдорович Ушаков и особенности его творчества. Ярославская школа иконописи. Развитие декоративно-прикладного</w:t>
      </w:r>
      <w:r w:rsidR="00B74F2E" w:rsidRPr="000B7C4C">
        <w:rPr>
          <w:rFonts w:ascii="Times New Roman" w:hAnsi="Times New Roman"/>
          <w:sz w:val="24"/>
          <w:szCs w:val="24"/>
        </w:rPr>
        <w:t xml:space="preserve"> </w:t>
      </w:r>
      <w:r w:rsidRPr="000B7C4C">
        <w:rPr>
          <w:rFonts w:ascii="Times New Roman" w:hAnsi="Times New Roman"/>
          <w:sz w:val="24"/>
          <w:szCs w:val="24"/>
        </w:rPr>
        <w:t>искусства.</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Жизнь и быт различных сословий</w:t>
      </w:r>
    </w:p>
    <w:p w:rsidR="00D975A8" w:rsidRPr="000B7C4C" w:rsidRDefault="00D975A8" w:rsidP="00D975A8">
      <w:pPr>
        <w:pStyle w:val="a3"/>
        <w:rPr>
          <w:rFonts w:ascii="Times New Roman" w:hAnsi="Times New Roman"/>
          <w:sz w:val="24"/>
          <w:szCs w:val="24"/>
        </w:rPr>
      </w:pPr>
      <w:r w:rsidRPr="000B7C4C">
        <w:rPr>
          <w:rFonts w:ascii="Times New Roman" w:hAnsi="Times New Roman"/>
          <w:sz w:val="24"/>
          <w:szCs w:val="24"/>
        </w:rPr>
        <w:t>Семья и семейные отношения. Изменения в картине мира человека XVII в. Повседневная жизнь. Жилище и предметы быта. Проникновение элементов европейской культуры в быт высших слоёв населения страны. Одежда.</w:t>
      </w:r>
    </w:p>
    <w:p w:rsidR="00D975A8" w:rsidRPr="000B7C4C" w:rsidRDefault="00D975A8" w:rsidP="00D975A8">
      <w:pPr>
        <w:pStyle w:val="a3"/>
        <w:rPr>
          <w:rFonts w:ascii="Times New Roman" w:hAnsi="Times New Roman"/>
          <w:b/>
          <w:sz w:val="24"/>
          <w:szCs w:val="24"/>
        </w:rPr>
      </w:pPr>
      <w:r w:rsidRPr="000B7C4C">
        <w:rPr>
          <w:rFonts w:ascii="Times New Roman" w:hAnsi="Times New Roman"/>
          <w:b/>
          <w:sz w:val="24"/>
          <w:szCs w:val="24"/>
        </w:rPr>
        <w:t xml:space="preserve">Обобщающее повторение </w:t>
      </w:r>
      <w:r w:rsidR="00B74F2E" w:rsidRPr="000B7C4C">
        <w:rPr>
          <w:rFonts w:ascii="Times New Roman" w:hAnsi="Times New Roman"/>
          <w:b/>
          <w:sz w:val="24"/>
          <w:szCs w:val="24"/>
        </w:rPr>
        <w:t xml:space="preserve"> </w:t>
      </w:r>
    </w:p>
    <w:p w:rsidR="00977683" w:rsidRDefault="00977683" w:rsidP="0031048F">
      <w:pPr>
        <w:widowControl w:val="0"/>
        <w:shd w:val="clear" w:color="auto" w:fill="FFFFFF"/>
        <w:autoSpaceDE w:val="0"/>
        <w:autoSpaceDN w:val="0"/>
        <w:adjustRightInd w:val="0"/>
        <w:spacing w:after="0" w:line="240" w:lineRule="auto"/>
        <w:jc w:val="center"/>
        <w:rPr>
          <w:rFonts w:ascii="Times New Roman" w:hAnsi="Times New Roman"/>
          <w:b/>
          <w:sz w:val="24"/>
          <w:szCs w:val="24"/>
        </w:rPr>
      </w:pPr>
    </w:p>
    <w:p w:rsidR="00D975A8" w:rsidRPr="000B7C4C" w:rsidRDefault="00D975A8" w:rsidP="00CD0A7B">
      <w:pPr>
        <w:pStyle w:val="a3"/>
        <w:ind w:firstLine="709"/>
        <w:jc w:val="both"/>
        <w:rPr>
          <w:rFonts w:ascii="Times New Roman" w:hAnsi="Times New Roman"/>
          <w:sz w:val="24"/>
          <w:szCs w:val="24"/>
        </w:rPr>
      </w:pPr>
    </w:p>
    <w:p w:rsidR="00620DAE" w:rsidRPr="000B7C4C" w:rsidRDefault="00620DAE" w:rsidP="00620DAE">
      <w:pPr>
        <w:pStyle w:val="a3"/>
        <w:jc w:val="center"/>
        <w:rPr>
          <w:rFonts w:ascii="Times New Roman" w:hAnsi="Times New Roman"/>
          <w:b/>
          <w:sz w:val="24"/>
          <w:szCs w:val="24"/>
        </w:rPr>
      </w:pPr>
      <w:r w:rsidRPr="000B7C4C">
        <w:rPr>
          <w:rFonts w:ascii="Times New Roman" w:hAnsi="Times New Roman"/>
          <w:b/>
          <w:sz w:val="24"/>
          <w:szCs w:val="24"/>
        </w:rPr>
        <w:t>ТРЕБОВАНИЯ К РЕЗУЛЬТАТАМ ОБУЧЕНИЯ</w:t>
      </w:r>
    </w:p>
    <w:p w:rsidR="00F30562" w:rsidRPr="000B7C4C" w:rsidRDefault="00F30562" w:rsidP="00620DAE">
      <w:pPr>
        <w:pStyle w:val="a3"/>
        <w:jc w:val="both"/>
        <w:rPr>
          <w:rFonts w:ascii="Times New Roman" w:hAnsi="Times New Roman"/>
          <w:sz w:val="24"/>
          <w:szCs w:val="24"/>
        </w:rPr>
      </w:pPr>
    </w:p>
    <w:p w:rsidR="00B74F2E" w:rsidRPr="000B7C4C" w:rsidRDefault="00F30562" w:rsidP="00620DAE">
      <w:pPr>
        <w:pStyle w:val="a3"/>
        <w:jc w:val="both"/>
        <w:rPr>
          <w:rFonts w:ascii="Times New Roman" w:hAnsi="Times New Roman"/>
          <w:sz w:val="24"/>
          <w:szCs w:val="24"/>
        </w:rPr>
      </w:pPr>
      <w:r w:rsidRPr="000B7C4C">
        <w:rPr>
          <w:rFonts w:ascii="Times New Roman" w:hAnsi="Times New Roman"/>
          <w:sz w:val="24"/>
          <w:szCs w:val="24"/>
        </w:rPr>
        <w:t>В</w:t>
      </w:r>
      <w:r w:rsidR="00620DAE" w:rsidRPr="000B7C4C">
        <w:rPr>
          <w:rFonts w:ascii="Times New Roman" w:hAnsi="Times New Roman"/>
          <w:sz w:val="24"/>
          <w:szCs w:val="24"/>
        </w:rPr>
        <w:t xml:space="preserve"> результате изучения истории ученик </w:t>
      </w:r>
    </w:p>
    <w:p w:rsidR="00B74F2E" w:rsidRPr="000B7C4C" w:rsidRDefault="00B74F2E" w:rsidP="00620DAE">
      <w:pPr>
        <w:pStyle w:val="a3"/>
        <w:jc w:val="both"/>
        <w:rPr>
          <w:rFonts w:ascii="Times New Roman" w:hAnsi="Times New Roman"/>
          <w:sz w:val="24"/>
          <w:szCs w:val="24"/>
        </w:rPr>
      </w:pPr>
    </w:p>
    <w:p w:rsidR="00620DAE" w:rsidRPr="000B7C4C" w:rsidRDefault="00620DAE" w:rsidP="00620DAE">
      <w:pPr>
        <w:pStyle w:val="a3"/>
        <w:jc w:val="both"/>
        <w:rPr>
          <w:rFonts w:ascii="Times New Roman" w:hAnsi="Times New Roman"/>
          <w:b/>
          <w:i/>
          <w:sz w:val="24"/>
          <w:szCs w:val="24"/>
        </w:rPr>
      </w:pPr>
      <w:r w:rsidRPr="000B7C4C">
        <w:rPr>
          <w:rFonts w:ascii="Times New Roman" w:hAnsi="Times New Roman"/>
          <w:b/>
          <w:i/>
          <w:sz w:val="24"/>
          <w:szCs w:val="24"/>
        </w:rPr>
        <w:t xml:space="preserve">должен знать: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основные этапы и ключевые события Новой истории зарубежных стран периода 1500-1800 го</w:t>
      </w:r>
      <w:r w:rsidRPr="000B7C4C">
        <w:rPr>
          <w:rFonts w:ascii="Times New Roman" w:hAnsi="Times New Roman"/>
          <w:sz w:val="24"/>
          <w:szCs w:val="24"/>
        </w:rPr>
        <w:softHyphen/>
        <w:t xml:space="preserve">дов и истории России конца XVI-XVIII века;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важнейшие достижения культуры и системы ценностей, сформировавшиеся в ходе исторического развития;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изученные виды исторических источников;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важнейшие исторические события и их участников;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даты важнейших исторических событий;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периодизацию исторических событий; </w:t>
      </w:r>
    </w:p>
    <w:p w:rsidR="00620DAE" w:rsidRPr="000B7C4C" w:rsidRDefault="00620DAE" w:rsidP="00620DAE">
      <w:pPr>
        <w:pStyle w:val="a3"/>
        <w:jc w:val="both"/>
        <w:rPr>
          <w:rFonts w:ascii="Times New Roman" w:hAnsi="Times New Roman"/>
          <w:b/>
          <w:i/>
          <w:sz w:val="24"/>
          <w:szCs w:val="24"/>
        </w:rPr>
      </w:pPr>
      <w:r w:rsidRPr="000B7C4C">
        <w:rPr>
          <w:rFonts w:ascii="Times New Roman" w:hAnsi="Times New Roman"/>
          <w:b/>
          <w:i/>
          <w:sz w:val="24"/>
          <w:szCs w:val="24"/>
        </w:rPr>
        <w:t xml:space="preserve">уметь: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использовать текст исторического источника при ответе на вопросы, решении различных учебных задач; сравнивать содержания различных источников одной тематики;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определять последовательность и длительность важнейших событий зарубежной истории и истории России;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читать историческую карту, показывать на ней государства и места значительных исторических событий;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давать описание исторических событий и памятников культуры на основе текста и иллюстративного материала, фрагментов исторических источников в связной монологической форме; - использовать приобретенные знания при написании творческих работ;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выявлять существенные черты исторических процессов;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группировать исторические события по заданному признаку;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определять причины и следствия основных исторических событий;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давать собственную оценку наиболее значимым историческим событиям и персоналиям. </w:t>
      </w:r>
    </w:p>
    <w:p w:rsidR="00F30562" w:rsidRPr="000B7C4C" w:rsidRDefault="00F30562" w:rsidP="00620DAE">
      <w:pPr>
        <w:pStyle w:val="a3"/>
        <w:jc w:val="both"/>
        <w:rPr>
          <w:rFonts w:ascii="Times New Roman" w:hAnsi="Times New Roman"/>
          <w:b/>
          <w:sz w:val="24"/>
          <w:szCs w:val="24"/>
          <w:lang w:val="en-US"/>
        </w:rPr>
      </w:pPr>
    </w:p>
    <w:p w:rsidR="00620DAE" w:rsidRPr="000B7C4C" w:rsidRDefault="00620DAE" w:rsidP="00620DAE">
      <w:pPr>
        <w:pStyle w:val="a3"/>
        <w:jc w:val="both"/>
        <w:rPr>
          <w:rFonts w:ascii="Times New Roman" w:hAnsi="Times New Roman"/>
          <w:b/>
          <w:sz w:val="24"/>
          <w:szCs w:val="24"/>
        </w:rPr>
      </w:pPr>
      <w:r w:rsidRPr="000B7C4C">
        <w:rPr>
          <w:rFonts w:ascii="Times New Roman" w:hAnsi="Times New Roman"/>
          <w:b/>
          <w:sz w:val="24"/>
          <w:szCs w:val="24"/>
        </w:rPr>
        <w:t xml:space="preserve">Личностные результаты: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осознание своей идентичности как гражданина, члена сем</w:t>
      </w:r>
      <w:r w:rsidR="00F30562" w:rsidRPr="000B7C4C">
        <w:rPr>
          <w:rFonts w:ascii="Times New Roman" w:hAnsi="Times New Roman"/>
          <w:sz w:val="24"/>
          <w:szCs w:val="24"/>
        </w:rPr>
        <w:t>ьи, локальной и религиозной общ</w:t>
      </w:r>
      <w:r w:rsidRPr="000B7C4C">
        <w:rPr>
          <w:rFonts w:ascii="Times New Roman" w:hAnsi="Times New Roman"/>
          <w:sz w:val="24"/>
          <w:szCs w:val="24"/>
        </w:rPr>
        <w:t xml:space="preserve">ности;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осмысление гуманистических традиций и ценностей современного общества на основе </w:t>
      </w:r>
      <w:r w:rsidR="00F30562" w:rsidRPr="000B7C4C">
        <w:rPr>
          <w:rFonts w:ascii="Times New Roman" w:hAnsi="Times New Roman"/>
          <w:sz w:val="24"/>
          <w:szCs w:val="24"/>
        </w:rPr>
        <w:t xml:space="preserve"> </w:t>
      </w:r>
      <w:r w:rsidRPr="000B7C4C">
        <w:rPr>
          <w:rFonts w:ascii="Times New Roman" w:hAnsi="Times New Roman"/>
          <w:sz w:val="24"/>
          <w:szCs w:val="24"/>
        </w:rPr>
        <w:t xml:space="preserve">осознания социально-нравственного опыта предшествующих поколений;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понимание культурного многообразия мира, уважение к культуре своего и других народов. </w:t>
      </w:r>
    </w:p>
    <w:p w:rsidR="00F30562" w:rsidRPr="000B7C4C" w:rsidRDefault="00F30562" w:rsidP="00620DAE">
      <w:pPr>
        <w:pStyle w:val="a3"/>
        <w:jc w:val="both"/>
        <w:rPr>
          <w:rFonts w:ascii="Times New Roman" w:hAnsi="Times New Roman"/>
          <w:b/>
          <w:sz w:val="24"/>
          <w:szCs w:val="24"/>
          <w:lang w:val="en-US"/>
        </w:rPr>
      </w:pPr>
    </w:p>
    <w:p w:rsidR="00620DAE" w:rsidRPr="000B7C4C" w:rsidRDefault="00620DAE" w:rsidP="00620DAE">
      <w:pPr>
        <w:pStyle w:val="a3"/>
        <w:jc w:val="both"/>
        <w:rPr>
          <w:rFonts w:ascii="Times New Roman" w:hAnsi="Times New Roman"/>
          <w:b/>
          <w:sz w:val="24"/>
          <w:szCs w:val="24"/>
        </w:rPr>
      </w:pPr>
      <w:r w:rsidRPr="000B7C4C">
        <w:rPr>
          <w:rFonts w:ascii="Times New Roman" w:hAnsi="Times New Roman"/>
          <w:b/>
          <w:sz w:val="24"/>
          <w:szCs w:val="24"/>
        </w:rPr>
        <w:t xml:space="preserve">Метапредметные результаты: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способность сознательно организовывать и регулировать свою деятельность - учебную, творческую и общественную;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овладение умениями работать с информацией: анализировать факты, составлять простой и развёрнутый план, формулировать и обосновывать выводы;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lastRenderedPageBreak/>
        <w:t>- использовать современные источники информаци</w:t>
      </w:r>
      <w:r w:rsidR="00F30562" w:rsidRPr="000B7C4C">
        <w:rPr>
          <w:rFonts w:ascii="Times New Roman" w:hAnsi="Times New Roman"/>
          <w:sz w:val="24"/>
          <w:szCs w:val="24"/>
        </w:rPr>
        <w:t xml:space="preserve">и, в том числе и на электронных </w:t>
      </w:r>
      <w:r w:rsidRPr="000B7C4C">
        <w:rPr>
          <w:rFonts w:ascii="Times New Roman" w:hAnsi="Times New Roman"/>
          <w:sz w:val="24"/>
          <w:szCs w:val="24"/>
        </w:rPr>
        <w:t xml:space="preserve">носителях;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способность решать творческие задачи, представлять результаты своей деятельности в различных формах (сообщение, презентации, рефераты);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готовность к сотрудничеству в учебной и иных видах деятельности. </w:t>
      </w:r>
    </w:p>
    <w:p w:rsidR="00F30562" w:rsidRPr="000B7C4C" w:rsidRDefault="00F30562" w:rsidP="00620DAE">
      <w:pPr>
        <w:pStyle w:val="a3"/>
        <w:jc w:val="both"/>
        <w:rPr>
          <w:rFonts w:ascii="Times New Roman" w:hAnsi="Times New Roman"/>
          <w:b/>
          <w:sz w:val="24"/>
          <w:szCs w:val="24"/>
          <w:lang w:val="en-US"/>
        </w:rPr>
      </w:pPr>
    </w:p>
    <w:p w:rsidR="00620DAE" w:rsidRPr="000B7C4C" w:rsidRDefault="00620DAE" w:rsidP="00620DAE">
      <w:pPr>
        <w:pStyle w:val="a3"/>
        <w:jc w:val="both"/>
        <w:rPr>
          <w:rFonts w:ascii="Times New Roman" w:hAnsi="Times New Roman"/>
          <w:b/>
          <w:sz w:val="24"/>
          <w:szCs w:val="24"/>
        </w:rPr>
      </w:pPr>
      <w:r w:rsidRPr="000B7C4C">
        <w:rPr>
          <w:rFonts w:ascii="Times New Roman" w:hAnsi="Times New Roman"/>
          <w:b/>
          <w:sz w:val="24"/>
          <w:szCs w:val="24"/>
        </w:rPr>
        <w:t xml:space="preserve">Предметные результаты: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овладение целостными представлениями об историческом пути России и зарубежных стран;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способность применять понятийный аппарат историческ</w:t>
      </w:r>
      <w:r w:rsidR="00F30562" w:rsidRPr="000B7C4C">
        <w:rPr>
          <w:rFonts w:ascii="Times New Roman" w:hAnsi="Times New Roman"/>
          <w:sz w:val="24"/>
          <w:szCs w:val="24"/>
        </w:rPr>
        <w:t>ого знания и приёмы историческо</w:t>
      </w:r>
      <w:r w:rsidRPr="000B7C4C">
        <w:rPr>
          <w:rFonts w:ascii="Times New Roman" w:hAnsi="Times New Roman"/>
          <w:sz w:val="24"/>
          <w:szCs w:val="24"/>
        </w:rPr>
        <w:t xml:space="preserve">го анализа для раскрытия сущности и значения событий прошлого;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формирование умений изучать и систематизировать и</w:t>
      </w:r>
      <w:r w:rsidR="00F30562" w:rsidRPr="000B7C4C">
        <w:rPr>
          <w:rFonts w:ascii="Times New Roman" w:hAnsi="Times New Roman"/>
          <w:sz w:val="24"/>
          <w:szCs w:val="24"/>
        </w:rPr>
        <w:t>нформацию из различных историче</w:t>
      </w:r>
      <w:r w:rsidRPr="000B7C4C">
        <w:rPr>
          <w:rFonts w:ascii="Times New Roman" w:hAnsi="Times New Roman"/>
          <w:sz w:val="24"/>
          <w:szCs w:val="24"/>
        </w:rPr>
        <w:t xml:space="preserve">ских и современных источников, раскрывая её социальную принадлежность и познавательную ценность; </w:t>
      </w:r>
    </w:p>
    <w:p w:rsidR="00620DAE" w:rsidRPr="000B7C4C" w:rsidRDefault="00620DAE" w:rsidP="00620DAE">
      <w:pPr>
        <w:pStyle w:val="a3"/>
        <w:jc w:val="both"/>
        <w:rPr>
          <w:rFonts w:ascii="Times New Roman" w:hAnsi="Times New Roman"/>
          <w:sz w:val="24"/>
          <w:szCs w:val="24"/>
        </w:rPr>
      </w:pPr>
      <w:r w:rsidRPr="000B7C4C">
        <w:rPr>
          <w:rFonts w:ascii="Times New Roman" w:hAnsi="Times New Roman"/>
          <w:sz w:val="24"/>
          <w:szCs w:val="24"/>
        </w:rPr>
        <w:t xml:space="preserve">- готовность применять исторические знания для выявления и сохранения исторических и культурных памятников своей страны и мира. </w:t>
      </w:r>
    </w:p>
    <w:p w:rsidR="006C2B2F" w:rsidRPr="000B7C4C" w:rsidRDefault="006C2B2F" w:rsidP="00620DAE">
      <w:pPr>
        <w:pStyle w:val="a3"/>
        <w:jc w:val="both"/>
        <w:rPr>
          <w:rFonts w:ascii="Times New Roman" w:hAnsi="Times New Roman"/>
          <w:sz w:val="24"/>
          <w:szCs w:val="24"/>
        </w:rPr>
      </w:pPr>
    </w:p>
    <w:p w:rsidR="00B4524F" w:rsidRPr="000B7C4C" w:rsidRDefault="00B4524F" w:rsidP="000478D6">
      <w:pPr>
        <w:pStyle w:val="a3"/>
        <w:jc w:val="both"/>
        <w:rPr>
          <w:rFonts w:ascii="Times New Roman" w:hAnsi="Times New Roman"/>
          <w:b/>
          <w:sz w:val="24"/>
          <w:szCs w:val="24"/>
        </w:rPr>
      </w:pPr>
    </w:p>
    <w:p w:rsidR="006C2B2F" w:rsidRPr="000B7C4C" w:rsidRDefault="006C2B2F" w:rsidP="006C2B2F">
      <w:pPr>
        <w:rPr>
          <w:rFonts w:ascii="Times New Roman" w:hAnsi="Times New Roman"/>
          <w:b/>
          <w:caps/>
          <w:sz w:val="24"/>
          <w:szCs w:val="24"/>
        </w:rPr>
      </w:pPr>
      <w:r w:rsidRPr="000B7C4C">
        <w:rPr>
          <w:rFonts w:ascii="Times New Roman" w:hAnsi="Times New Roman"/>
          <w:sz w:val="24"/>
          <w:szCs w:val="24"/>
        </w:rPr>
        <w:t xml:space="preserve">                                                            </w:t>
      </w:r>
      <w:r w:rsidRPr="000B7C4C">
        <w:rPr>
          <w:rFonts w:ascii="Times New Roman" w:hAnsi="Times New Roman"/>
          <w:b/>
          <w:caps/>
          <w:sz w:val="24"/>
          <w:szCs w:val="24"/>
        </w:rPr>
        <w:t>критерии оценки знаний учащихся</w:t>
      </w:r>
    </w:p>
    <w:p w:rsidR="006C2B2F" w:rsidRPr="000B7C4C" w:rsidRDefault="006C2B2F" w:rsidP="006C2B2F">
      <w:pPr>
        <w:jc w:val="both"/>
        <w:rPr>
          <w:rFonts w:ascii="Times New Roman" w:hAnsi="Times New Roman"/>
          <w:sz w:val="24"/>
          <w:szCs w:val="24"/>
        </w:rPr>
      </w:pPr>
      <w:r w:rsidRPr="000B7C4C">
        <w:rPr>
          <w:rFonts w:ascii="Times New Roman" w:hAnsi="Times New Roman"/>
          <w:sz w:val="24"/>
          <w:szCs w:val="24"/>
        </w:rPr>
        <w:t xml:space="preserve">Формы учета: оценка (оценочное </w:t>
      </w:r>
      <w:r w:rsidR="00CD0A7B" w:rsidRPr="000B7C4C">
        <w:rPr>
          <w:rFonts w:ascii="Times New Roman" w:hAnsi="Times New Roman"/>
          <w:sz w:val="24"/>
          <w:szCs w:val="24"/>
        </w:rPr>
        <w:t>суждение), отметка, самооценка</w:t>
      </w:r>
    </w:p>
    <w:p w:rsidR="006C2B2F" w:rsidRPr="000B7C4C" w:rsidRDefault="006C2B2F" w:rsidP="006C2B2F">
      <w:pPr>
        <w:rPr>
          <w:rFonts w:ascii="Times New Roman" w:hAnsi="Times New Roman"/>
          <w:sz w:val="24"/>
          <w:szCs w:val="24"/>
        </w:rPr>
      </w:pPr>
      <w:r w:rsidRPr="000B7C4C">
        <w:rPr>
          <w:rFonts w:ascii="Times New Roman" w:hAnsi="Times New Roman"/>
          <w:b/>
          <w:sz w:val="24"/>
          <w:szCs w:val="24"/>
        </w:rPr>
        <w:t>Критерии оценки устного ответа</w:t>
      </w:r>
      <w:r w:rsidR="00CD0A7B" w:rsidRPr="000B7C4C">
        <w:rPr>
          <w:rFonts w:ascii="Times New Roman" w:hAnsi="Times New Roman"/>
          <w:b/>
          <w:sz w:val="24"/>
          <w:szCs w:val="24"/>
        </w:rPr>
        <w:t xml:space="preserve"> </w:t>
      </w:r>
      <w:r w:rsidRPr="000B7C4C">
        <w:rPr>
          <w:rFonts w:ascii="Times New Roman" w:hAnsi="Times New Roman"/>
          <w:b/>
          <w:sz w:val="24"/>
          <w:szCs w:val="24"/>
        </w:rPr>
        <w:t>учащихся таковы</w:t>
      </w:r>
      <w:r w:rsidRPr="000B7C4C">
        <w:rPr>
          <w:rFonts w:ascii="Times New Roman" w:hAnsi="Times New Roman"/>
          <w:sz w:val="24"/>
          <w:szCs w:val="24"/>
        </w:rPr>
        <w:t xml:space="preserve">: </w:t>
      </w:r>
    </w:p>
    <w:p w:rsidR="006C2B2F" w:rsidRPr="000B7C4C" w:rsidRDefault="006C2B2F" w:rsidP="006C2B2F">
      <w:pPr>
        <w:numPr>
          <w:ilvl w:val="0"/>
          <w:numId w:val="30"/>
        </w:numPr>
        <w:spacing w:after="0" w:line="240" w:lineRule="auto"/>
        <w:rPr>
          <w:rFonts w:ascii="Times New Roman" w:hAnsi="Times New Roman"/>
          <w:sz w:val="24"/>
          <w:szCs w:val="24"/>
        </w:rPr>
      </w:pPr>
      <w:r w:rsidRPr="000B7C4C">
        <w:rPr>
          <w:rFonts w:ascii="Times New Roman" w:hAnsi="Times New Roman"/>
          <w:sz w:val="24"/>
          <w:szCs w:val="24"/>
        </w:rPr>
        <w:t xml:space="preserve">глубокий, с привлечением дополнительного материала и проявлением гибкости мышления ответ ученика оценивается </w:t>
      </w:r>
      <w:r w:rsidRPr="000B7C4C">
        <w:rPr>
          <w:rFonts w:ascii="Times New Roman" w:hAnsi="Times New Roman"/>
          <w:b/>
          <w:sz w:val="24"/>
          <w:szCs w:val="24"/>
        </w:rPr>
        <w:t>пятью баллами</w:t>
      </w:r>
      <w:r w:rsidRPr="000B7C4C">
        <w:rPr>
          <w:rFonts w:ascii="Times New Roman" w:hAnsi="Times New Roman"/>
          <w:sz w:val="24"/>
          <w:szCs w:val="24"/>
        </w:rPr>
        <w:t xml:space="preserve">; </w:t>
      </w:r>
    </w:p>
    <w:p w:rsidR="006C2B2F" w:rsidRPr="000B7C4C" w:rsidRDefault="006C2B2F" w:rsidP="006C2B2F">
      <w:pPr>
        <w:numPr>
          <w:ilvl w:val="0"/>
          <w:numId w:val="30"/>
        </w:numPr>
        <w:spacing w:after="0" w:line="240" w:lineRule="auto"/>
        <w:rPr>
          <w:rFonts w:ascii="Times New Roman" w:hAnsi="Times New Roman"/>
          <w:sz w:val="24"/>
          <w:szCs w:val="24"/>
        </w:rPr>
      </w:pPr>
      <w:r w:rsidRPr="000B7C4C">
        <w:rPr>
          <w:rFonts w:ascii="Times New Roman" w:hAnsi="Times New Roman"/>
          <w:sz w:val="24"/>
          <w:szCs w:val="24"/>
        </w:rPr>
        <w:t xml:space="preserve">твердое знание материала в пределах программных требований - </w:t>
      </w:r>
      <w:r w:rsidRPr="000B7C4C">
        <w:rPr>
          <w:rFonts w:ascii="Times New Roman" w:hAnsi="Times New Roman"/>
          <w:b/>
          <w:sz w:val="24"/>
          <w:szCs w:val="24"/>
        </w:rPr>
        <w:t>четырьмя</w:t>
      </w:r>
      <w:r w:rsidRPr="000B7C4C">
        <w:rPr>
          <w:rFonts w:ascii="Times New Roman" w:hAnsi="Times New Roman"/>
          <w:sz w:val="24"/>
          <w:szCs w:val="24"/>
        </w:rPr>
        <w:t xml:space="preserve">; </w:t>
      </w:r>
    </w:p>
    <w:p w:rsidR="006C2B2F" w:rsidRPr="000B7C4C" w:rsidRDefault="006C2B2F" w:rsidP="006C2B2F">
      <w:pPr>
        <w:numPr>
          <w:ilvl w:val="0"/>
          <w:numId w:val="30"/>
        </w:numPr>
        <w:spacing w:after="0" w:line="240" w:lineRule="auto"/>
        <w:rPr>
          <w:rFonts w:ascii="Times New Roman" w:hAnsi="Times New Roman"/>
          <w:sz w:val="24"/>
          <w:szCs w:val="24"/>
        </w:rPr>
      </w:pPr>
      <w:r w:rsidRPr="000B7C4C">
        <w:rPr>
          <w:rFonts w:ascii="Times New Roman" w:hAnsi="Times New Roman"/>
          <w:sz w:val="24"/>
          <w:szCs w:val="24"/>
        </w:rPr>
        <w:t xml:space="preserve">неуверенное знание, с несущественными ошибками и отсутствием самостоятельности суждений оценивается – </w:t>
      </w:r>
      <w:r w:rsidRPr="000B7C4C">
        <w:rPr>
          <w:rFonts w:ascii="Times New Roman" w:hAnsi="Times New Roman"/>
          <w:b/>
          <w:sz w:val="24"/>
          <w:szCs w:val="24"/>
        </w:rPr>
        <w:t>тремя баллами</w:t>
      </w:r>
      <w:r w:rsidRPr="000B7C4C">
        <w:rPr>
          <w:rFonts w:ascii="Times New Roman" w:hAnsi="Times New Roman"/>
          <w:sz w:val="24"/>
          <w:szCs w:val="24"/>
        </w:rPr>
        <w:t>;</w:t>
      </w:r>
    </w:p>
    <w:p w:rsidR="006C2B2F" w:rsidRPr="000B7C4C" w:rsidRDefault="006C2B2F" w:rsidP="006C2B2F">
      <w:pPr>
        <w:numPr>
          <w:ilvl w:val="0"/>
          <w:numId w:val="30"/>
        </w:numPr>
        <w:spacing w:after="0" w:line="240" w:lineRule="auto"/>
        <w:rPr>
          <w:rFonts w:ascii="Times New Roman" w:hAnsi="Times New Roman"/>
          <w:sz w:val="24"/>
          <w:szCs w:val="24"/>
        </w:rPr>
      </w:pPr>
      <w:r w:rsidRPr="000B7C4C">
        <w:rPr>
          <w:rFonts w:ascii="Times New Roman" w:hAnsi="Times New Roman"/>
          <w:sz w:val="24"/>
          <w:szCs w:val="24"/>
        </w:rPr>
        <w:t xml:space="preserve"> наличие в ответе школьника грубых ошибок, проявление непонимания сути, не владение навыком оценивается отрицательно, отметкой </w:t>
      </w:r>
      <w:r w:rsidRPr="000B7C4C">
        <w:rPr>
          <w:rFonts w:ascii="Times New Roman" w:hAnsi="Times New Roman"/>
          <w:b/>
          <w:sz w:val="24"/>
          <w:szCs w:val="24"/>
        </w:rPr>
        <w:t>«2»</w:t>
      </w:r>
      <w:r w:rsidRPr="000B7C4C">
        <w:rPr>
          <w:rFonts w:ascii="Times New Roman" w:hAnsi="Times New Roman"/>
          <w:sz w:val="24"/>
          <w:szCs w:val="24"/>
        </w:rPr>
        <w:t>;</w:t>
      </w:r>
    </w:p>
    <w:p w:rsidR="006C2B2F" w:rsidRPr="00977683" w:rsidRDefault="006C2B2F" w:rsidP="006C2B2F">
      <w:pPr>
        <w:numPr>
          <w:ilvl w:val="0"/>
          <w:numId w:val="30"/>
        </w:numPr>
        <w:spacing w:after="0" w:line="240" w:lineRule="auto"/>
        <w:rPr>
          <w:rFonts w:ascii="Times New Roman" w:hAnsi="Times New Roman"/>
          <w:sz w:val="24"/>
          <w:szCs w:val="24"/>
        </w:rPr>
      </w:pPr>
      <w:r w:rsidRPr="000B7C4C">
        <w:rPr>
          <w:rFonts w:ascii="Times New Roman" w:hAnsi="Times New Roman"/>
          <w:sz w:val="24"/>
          <w:szCs w:val="24"/>
        </w:rPr>
        <w:t xml:space="preserve">отсутствие знаний, умений, навыков и элементарного прилежания влечет за собой </w:t>
      </w:r>
      <w:r w:rsidRPr="000B7C4C">
        <w:rPr>
          <w:rFonts w:ascii="Times New Roman" w:hAnsi="Times New Roman"/>
          <w:b/>
          <w:sz w:val="24"/>
          <w:szCs w:val="24"/>
        </w:rPr>
        <w:t>единицу</w:t>
      </w:r>
      <w:r w:rsidRPr="000B7C4C">
        <w:rPr>
          <w:rFonts w:ascii="Times New Roman" w:hAnsi="Times New Roman"/>
          <w:sz w:val="24"/>
          <w:szCs w:val="24"/>
        </w:rPr>
        <w:t xml:space="preserve"> (используется очень редко)</w:t>
      </w:r>
      <w:r w:rsidRPr="000B7C4C">
        <w:rPr>
          <w:rFonts w:ascii="Times New Roman" w:hAnsi="Times New Roman"/>
          <w:sz w:val="24"/>
          <w:szCs w:val="24"/>
          <w:vertAlign w:val="superscript"/>
        </w:rPr>
        <w:t>*</w:t>
      </w:r>
      <w:r w:rsidRPr="000B7C4C">
        <w:rPr>
          <w:rFonts w:ascii="Times New Roman" w:hAnsi="Times New Roman"/>
          <w:sz w:val="24"/>
          <w:szCs w:val="24"/>
        </w:rPr>
        <w:t>.</w:t>
      </w:r>
    </w:p>
    <w:p w:rsidR="006C2B2F" w:rsidRPr="000B7C4C" w:rsidRDefault="006C2B2F" w:rsidP="006C2B2F">
      <w:pPr>
        <w:pStyle w:val="a3"/>
        <w:jc w:val="center"/>
        <w:rPr>
          <w:rFonts w:ascii="Times New Roman" w:hAnsi="Times New Roman"/>
          <w:b/>
          <w:sz w:val="24"/>
          <w:szCs w:val="24"/>
        </w:rPr>
      </w:pPr>
      <w:r w:rsidRPr="000B7C4C">
        <w:rPr>
          <w:rFonts w:ascii="Times New Roman" w:hAnsi="Times New Roman"/>
          <w:b/>
          <w:sz w:val="24"/>
          <w:szCs w:val="24"/>
        </w:rPr>
        <w:t>Нормы оценки знаний за выполнение теста учащихся по истории</w:t>
      </w:r>
    </w:p>
    <w:p w:rsidR="006C2B2F" w:rsidRPr="000B7C4C" w:rsidRDefault="006C2B2F" w:rsidP="006C2B2F">
      <w:pPr>
        <w:pStyle w:val="a3"/>
        <w:jc w:val="center"/>
        <w:rPr>
          <w:rFonts w:ascii="Times New Roman" w:hAnsi="Times New Roman"/>
          <w:b/>
          <w:sz w:val="24"/>
          <w:szCs w:val="24"/>
        </w:rPr>
      </w:pPr>
    </w:p>
    <w:tbl>
      <w:tblPr>
        <w:tblW w:w="9431"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0" w:type="dxa"/>
          <w:right w:w="0" w:type="dxa"/>
        </w:tblCellMar>
        <w:tblLook w:val="04A0"/>
      </w:tblPr>
      <w:tblGrid>
        <w:gridCol w:w="1851"/>
        <w:gridCol w:w="1895"/>
        <w:gridCol w:w="1895"/>
        <w:gridCol w:w="1895"/>
        <w:gridCol w:w="1895"/>
      </w:tblGrid>
      <w:tr w:rsidR="006C2B2F" w:rsidRPr="000B7C4C" w:rsidTr="006C2B2F">
        <w:trPr>
          <w:trHeight w:val="536"/>
          <w:jc w:val="center"/>
        </w:trPr>
        <w:tc>
          <w:tcPr>
            <w:tcW w:w="1851" w:type="dxa"/>
            <w:tcBorders>
              <w:top w:val="single" w:sz="4" w:space="0" w:color="auto"/>
              <w:left w:val="single" w:sz="4" w:space="0" w:color="auto"/>
              <w:bottom w:val="single" w:sz="6" w:space="0" w:color="auto"/>
              <w:right w:val="single" w:sz="6" w:space="0" w:color="auto"/>
            </w:tcBorders>
            <w:tcMar>
              <w:top w:w="72" w:type="dxa"/>
              <w:left w:w="144" w:type="dxa"/>
              <w:bottom w:w="72" w:type="dxa"/>
              <w:right w:w="144" w:type="dxa"/>
            </w:tcMar>
            <w:hideMark/>
          </w:tcPr>
          <w:p w:rsidR="006C2B2F" w:rsidRPr="000B7C4C" w:rsidRDefault="006C2B2F">
            <w:pPr>
              <w:pStyle w:val="a3"/>
              <w:spacing w:line="276" w:lineRule="auto"/>
              <w:jc w:val="center"/>
              <w:rPr>
                <w:rFonts w:ascii="Times New Roman" w:hAnsi="Times New Roman"/>
                <w:b/>
                <w:bCs/>
                <w:sz w:val="24"/>
                <w:szCs w:val="24"/>
              </w:rPr>
            </w:pPr>
            <w:r w:rsidRPr="000B7C4C">
              <w:rPr>
                <w:rFonts w:ascii="Times New Roman" w:hAnsi="Times New Roman"/>
                <w:b/>
                <w:bCs/>
                <w:sz w:val="24"/>
                <w:szCs w:val="24"/>
              </w:rPr>
              <w:t>% выполнения</w:t>
            </w:r>
          </w:p>
        </w:tc>
        <w:tc>
          <w:tcPr>
            <w:tcW w:w="1895" w:type="dxa"/>
            <w:tcBorders>
              <w:top w:val="single" w:sz="4" w:space="0" w:color="auto"/>
              <w:left w:val="single" w:sz="6" w:space="0" w:color="auto"/>
              <w:bottom w:val="single" w:sz="6" w:space="0" w:color="auto"/>
              <w:right w:val="single" w:sz="6" w:space="0" w:color="auto"/>
            </w:tcBorders>
            <w:tcMar>
              <w:top w:w="72" w:type="dxa"/>
              <w:left w:w="144" w:type="dxa"/>
              <w:bottom w:w="72" w:type="dxa"/>
              <w:right w:w="144" w:type="dxa"/>
            </w:tcMar>
            <w:hideMark/>
          </w:tcPr>
          <w:p w:rsidR="006C2B2F" w:rsidRPr="000B7C4C" w:rsidRDefault="006C2B2F">
            <w:pPr>
              <w:pStyle w:val="a3"/>
              <w:spacing w:line="276" w:lineRule="auto"/>
              <w:jc w:val="center"/>
              <w:rPr>
                <w:rFonts w:ascii="Times New Roman" w:hAnsi="Times New Roman"/>
                <w:bCs/>
                <w:sz w:val="24"/>
                <w:szCs w:val="24"/>
              </w:rPr>
            </w:pPr>
            <w:r w:rsidRPr="000B7C4C">
              <w:rPr>
                <w:rFonts w:ascii="Times New Roman" w:hAnsi="Times New Roman"/>
                <w:bCs/>
                <w:sz w:val="24"/>
                <w:szCs w:val="24"/>
              </w:rPr>
              <w:t>0-27</w:t>
            </w:r>
          </w:p>
        </w:tc>
        <w:tc>
          <w:tcPr>
            <w:tcW w:w="1895" w:type="dxa"/>
            <w:tcBorders>
              <w:top w:val="single" w:sz="4" w:space="0" w:color="auto"/>
              <w:left w:val="single" w:sz="6" w:space="0" w:color="auto"/>
              <w:bottom w:val="single" w:sz="6" w:space="0" w:color="auto"/>
              <w:right w:val="single" w:sz="6" w:space="0" w:color="auto"/>
            </w:tcBorders>
            <w:tcMar>
              <w:top w:w="72" w:type="dxa"/>
              <w:left w:w="144" w:type="dxa"/>
              <w:bottom w:w="72" w:type="dxa"/>
              <w:right w:w="144" w:type="dxa"/>
            </w:tcMar>
          </w:tcPr>
          <w:p w:rsidR="006C2B2F" w:rsidRPr="000B7C4C" w:rsidRDefault="006C2B2F">
            <w:pPr>
              <w:pStyle w:val="a3"/>
              <w:spacing w:line="276" w:lineRule="auto"/>
              <w:jc w:val="center"/>
              <w:rPr>
                <w:rFonts w:ascii="Times New Roman" w:hAnsi="Times New Roman"/>
                <w:bCs/>
                <w:sz w:val="24"/>
                <w:szCs w:val="24"/>
              </w:rPr>
            </w:pPr>
            <w:r w:rsidRPr="000B7C4C">
              <w:rPr>
                <w:rFonts w:ascii="Times New Roman" w:hAnsi="Times New Roman"/>
                <w:bCs/>
                <w:sz w:val="24"/>
                <w:szCs w:val="24"/>
              </w:rPr>
              <w:t>28-52</w:t>
            </w:r>
          </w:p>
          <w:p w:rsidR="006C2B2F" w:rsidRPr="000B7C4C" w:rsidRDefault="006C2B2F">
            <w:pPr>
              <w:pStyle w:val="a3"/>
              <w:spacing w:line="276" w:lineRule="auto"/>
              <w:jc w:val="center"/>
              <w:rPr>
                <w:rFonts w:ascii="Times New Roman" w:hAnsi="Times New Roman"/>
                <w:bCs/>
                <w:sz w:val="24"/>
                <w:szCs w:val="24"/>
              </w:rPr>
            </w:pPr>
          </w:p>
        </w:tc>
        <w:tc>
          <w:tcPr>
            <w:tcW w:w="1895" w:type="dxa"/>
            <w:tcBorders>
              <w:top w:val="single" w:sz="4" w:space="0" w:color="auto"/>
              <w:left w:val="single" w:sz="6" w:space="0" w:color="auto"/>
              <w:bottom w:val="single" w:sz="6" w:space="0" w:color="auto"/>
              <w:right w:val="single" w:sz="6" w:space="0" w:color="auto"/>
            </w:tcBorders>
            <w:tcMar>
              <w:top w:w="72" w:type="dxa"/>
              <w:left w:w="144" w:type="dxa"/>
              <w:bottom w:w="72" w:type="dxa"/>
              <w:right w:w="144" w:type="dxa"/>
            </w:tcMar>
            <w:hideMark/>
          </w:tcPr>
          <w:p w:rsidR="006C2B2F" w:rsidRPr="000B7C4C" w:rsidRDefault="006C2B2F">
            <w:pPr>
              <w:pStyle w:val="a3"/>
              <w:spacing w:line="276" w:lineRule="auto"/>
              <w:jc w:val="center"/>
              <w:rPr>
                <w:rFonts w:ascii="Times New Roman" w:hAnsi="Times New Roman"/>
                <w:bCs/>
                <w:sz w:val="24"/>
                <w:szCs w:val="24"/>
              </w:rPr>
            </w:pPr>
            <w:r w:rsidRPr="000B7C4C">
              <w:rPr>
                <w:rFonts w:ascii="Times New Roman" w:hAnsi="Times New Roman"/>
                <w:bCs/>
                <w:sz w:val="24"/>
                <w:szCs w:val="24"/>
              </w:rPr>
              <w:t>53-77</w:t>
            </w:r>
          </w:p>
        </w:tc>
        <w:tc>
          <w:tcPr>
            <w:tcW w:w="1895" w:type="dxa"/>
            <w:tcBorders>
              <w:top w:val="single" w:sz="4" w:space="0" w:color="auto"/>
              <w:left w:val="single" w:sz="6" w:space="0" w:color="auto"/>
              <w:bottom w:val="single" w:sz="6" w:space="0" w:color="auto"/>
              <w:right w:val="single" w:sz="4" w:space="0" w:color="auto"/>
            </w:tcBorders>
            <w:tcMar>
              <w:top w:w="72" w:type="dxa"/>
              <w:left w:w="144" w:type="dxa"/>
              <w:bottom w:w="72" w:type="dxa"/>
              <w:right w:w="144" w:type="dxa"/>
            </w:tcMar>
            <w:hideMark/>
          </w:tcPr>
          <w:p w:rsidR="006C2B2F" w:rsidRPr="000B7C4C" w:rsidRDefault="006C2B2F">
            <w:pPr>
              <w:pStyle w:val="a3"/>
              <w:spacing w:line="276" w:lineRule="auto"/>
              <w:jc w:val="center"/>
              <w:rPr>
                <w:rFonts w:ascii="Times New Roman" w:hAnsi="Times New Roman"/>
                <w:bCs/>
                <w:sz w:val="24"/>
                <w:szCs w:val="24"/>
              </w:rPr>
            </w:pPr>
            <w:r w:rsidRPr="000B7C4C">
              <w:rPr>
                <w:rFonts w:ascii="Times New Roman" w:hAnsi="Times New Roman"/>
                <w:bCs/>
                <w:sz w:val="24"/>
                <w:szCs w:val="24"/>
              </w:rPr>
              <w:t>78-100</w:t>
            </w:r>
          </w:p>
        </w:tc>
      </w:tr>
      <w:tr w:rsidR="006C2B2F" w:rsidRPr="000B7C4C" w:rsidTr="006C2B2F">
        <w:trPr>
          <w:trHeight w:val="272"/>
          <w:jc w:val="center"/>
        </w:trPr>
        <w:tc>
          <w:tcPr>
            <w:tcW w:w="1851" w:type="dxa"/>
            <w:tcBorders>
              <w:top w:val="single" w:sz="6" w:space="0" w:color="auto"/>
              <w:left w:val="single" w:sz="4" w:space="0" w:color="auto"/>
              <w:bottom w:val="single" w:sz="4" w:space="0" w:color="auto"/>
              <w:right w:val="single" w:sz="6" w:space="0" w:color="auto"/>
            </w:tcBorders>
            <w:tcMar>
              <w:top w:w="72" w:type="dxa"/>
              <w:left w:w="144" w:type="dxa"/>
              <w:bottom w:w="72" w:type="dxa"/>
              <w:right w:w="144" w:type="dxa"/>
            </w:tcMar>
            <w:hideMark/>
          </w:tcPr>
          <w:p w:rsidR="006C2B2F" w:rsidRPr="000B7C4C" w:rsidRDefault="006C2B2F">
            <w:pPr>
              <w:pStyle w:val="a3"/>
              <w:spacing w:line="276" w:lineRule="auto"/>
              <w:jc w:val="center"/>
              <w:rPr>
                <w:rFonts w:ascii="Times New Roman" w:hAnsi="Times New Roman"/>
                <w:b/>
                <w:bCs/>
                <w:sz w:val="24"/>
                <w:szCs w:val="24"/>
              </w:rPr>
            </w:pPr>
            <w:r w:rsidRPr="000B7C4C">
              <w:rPr>
                <w:rFonts w:ascii="Times New Roman" w:hAnsi="Times New Roman"/>
                <w:b/>
                <w:bCs/>
                <w:sz w:val="24"/>
                <w:szCs w:val="24"/>
              </w:rPr>
              <w:t>Отметка</w:t>
            </w:r>
          </w:p>
        </w:tc>
        <w:tc>
          <w:tcPr>
            <w:tcW w:w="1895" w:type="dxa"/>
            <w:tcBorders>
              <w:top w:val="single" w:sz="6" w:space="0" w:color="auto"/>
              <w:left w:val="single" w:sz="6" w:space="0" w:color="auto"/>
              <w:bottom w:val="single" w:sz="4" w:space="0" w:color="auto"/>
              <w:right w:val="single" w:sz="6" w:space="0" w:color="auto"/>
            </w:tcBorders>
            <w:tcMar>
              <w:top w:w="72" w:type="dxa"/>
              <w:left w:w="144" w:type="dxa"/>
              <w:bottom w:w="72" w:type="dxa"/>
              <w:right w:w="144" w:type="dxa"/>
            </w:tcMar>
            <w:hideMark/>
          </w:tcPr>
          <w:p w:rsidR="006C2B2F" w:rsidRPr="000B7C4C" w:rsidRDefault="006C2B2F">
            <w:pPr>
              <w:pStyle w:val="a3"/>
              <w:spacing w:line="276" w:lineRule="auto"/>
              <w:jc w:val="center"/>
              <w:rPr>
                <w:rFonts w:ascii="Times New Roman" w:hAnsi="Times New Roman"/>
                <w:bCs/>
                <w:sz w:val="24"/>
                <w:szCs w:val="24"/>
              </w:rPr>
            </w:pPr>
            <w:r w:rsidRPr="000B7C4C">
              <w:rPr>
                <w:rFonts w:ascii="Times New Roman" w:hAnsi="Times New Roman"/>
                <w:bCs/>
                <w:sz w:val="24"/>
                <w:szCs w:val="24"/>
              </w:rPr>
              <w:t>«2»</w:t>
            </w:r>
          </w:p>
        </w:tc>
        <w:tc>
          <w:tcPr>
            <w:tcW w:w="1895" w:type="dxa"/>
            <w:tcBorders>
              <w:top w:val="single" w:sz="6" w:space="0" w:color="auto"/>
              <w:left w:val="single" w:sz="6" w:space="0" w:color="auto"/>
              <w:bottom w:val="single" w:sz="4" w:space="0" w:color="auto"/>
              <w:right w:val="single" w:sz="6" w:space="0" w:color="auto"/>
            </w:tcBorders>
            <w:tcMar>
              <w:top w:w="72" w:type="dxa"/>
              <w:left w:w="144" w:type="dxa"/>
              <w:bottom w:w="72" w:type="dxa"/>
              <w:right w:w="144" w:type="dxa"/>
            </w:tcMar>
            <w:hideMark/>
          </w:tcPr>
          <w:p w:rsidR="006C2B2F" w:rsidRPr="000B7C4C" w:rsidRDefault="006C2B2F">
            <w:pPr>
              <w:pStyle w:val="a3"/>
              <w:spacing w:line="276" w:lineRule="auto"/>
              <w:jc w:val="center"/>
              <w:rPr>
                <w:rFonts w:ascii="Times New Roman" w:hAnsi="Times New Roman"/>
                <w:bCs/>
                <w:sz w:val="24"/>
                <w:szCs w:val="24"/>
              </w:rPr>
            </w:pPr>
            <w:r w:rsidRPr="000B7C4C">
              <w:rPr>
                <w:rFonts w:ascii="Times New Roman" w:hAnsi="Times New Roman"/>
                <w:bCs/>
                <w:sz w:val="24"/>
                <w:szCs w:val="24"/>
              </w:rPr>
              <w:t>«3»</w:t>
            </w:r>
          </w:p>
        </w:tc>
        <w:tc>
          <w:tcPr>
            <w:tcW w:w="1895" w:type="dxa"/>
            <w:tcBorders>
              <w:top w:val="single" w:sz="6" w:space="0" w:color="auto"/>
              <w:left w:val="single" w:sz="6" w:space="0" w:color="auto"/>
              <w:bottom w:val="single" w:sz="4" w:space="0" w:color="auto"/>
              <w:right w:val="single" w:sz="6" w:space="0" w:color="auto"/>
            </w:tcBorders>
            <w:tcMar>
              <w:top w:w="72" w:type="dxa"/>
              <w:left w:w="144" w:type="dxa"/>
              <w:bottom w:w="72" w:type="dxa"/>
              <w:right w:w="144" w:type="dxa"/>
            </w:tcMar>
            <w:hideMark/>
          </w:tcPr>
          <w:p w:rsidR="006C2B2F" w:rsidRPr="000B7C4C" w:rsidRDefault="006C2B2F">
            <w:pPr>
              <w:pStyle w:val="a3"/>
              <w:spacing w:line="276" w:lineRule="auto"/>
              <w:jc w:val="center"/>
              <w:rPr>
                <w:rFonts w:ascii="Times New Roman" w:hAnsi="Times New Roman"/>
                <w:bCs/>
                <w:sz w:val="24"/>
                <w:szCs w:val="24"/>
              </w:rPr>
            </w:pPr>
            <w:r w:rsidRPr="000B7C4C">
              <w:rPr>
                <w:rFonts w:ascii="Times New Roman" w:hAnsi="Times New Roman"/>
                <w:bCs/>
                <w:sz w:val="24"/>
                <w:szCs w:val="24"/>
              </w:rPr>
              <w:t>«4»</w:t>
            </w:r>
          </w:p>
        </w:tc>
        <w:tc>
          <w:tcPr>
            <w:tcW w:w="1895" w:type="dxa"/>
            <w:tcBorders>
              <w:top w:val="single" w:sz="6" w:space="0" w:color="auto"/>
              <w:left w:val="single" w:sz="6" w:space="0" w:color="auto"/>
              <w:bottom w:val="single" w:sz="4" w:space="0" w:color="auto"/>
              <w:right w:val="single" w:sz="4" w:space="0" w:color="auto"/>
            </w:tcBorders>
            <w:tcMar>
              <w:top w:w="72" w:type="dxa"/>
              <w:left w:w="144" w:type="dxa"/>
              <w:bottom w:w="72" w:type="dxa"/>
              <w:right w:w="144" w:type="dxa"/>
            </w:tcMar>
            <w:hideMark/>
          </w:tcPr>
          <w:p w:rsidR="006C2B2F" w:rsidRPr="000B7C4C" w:rsidRDefault="006C2B2F">
            <w:pPr>
              <w:pStyle w:val="a3"/>
              <w:spacing w:line="276" w:lineRule="auto"/>
              <w:jc w:val="center"/>
              <w:rPr>
                <w:rFonts w:ascii="Times New Roman" w:hAnsi="Times New Roman"/>
                <w:bCs/>
                <w:sz w:val="24"/>
                <w:szCs w:val="24"/>
              </w:rPr>
            </w:pPr>
            <w:r w:rsidRPr="000B7C4C">
              <w:rPr>
                <w:rFonts w:ascii="Times New Roman" w:hAnsi="Times New Roman"/>
                <w:bCs/>
                <w:sz w:val="24"/>
                <w:szCs w:val="24"/>
              </w:rPr>
              <w:t>«5»</w:t>
            </w:r>
          </w:p>
        </w:tc>
      </w:tr>
    </w:tbl>
    <w:p w:rsidR="006C2B2F" w:rsidRPr="000B7C4C" w:rsidRDefault="006C2B2F" w:rsidP="00977683">
      <w:pPr>
        <w:pStyle w:val="a3"/>
        <w:jc w:val="center"/>
        <w:rPr>
          <w:rFonts w:ascii="Times New Roman" w:hAnsi="Times New Roman"/>
          <w:b/>
          <w:sz w:val="24"/>
          <w:szCs w:val="24"/>
        </w:rPr>
      </w:pPr>
      <w:r w:rsidRPr="000B7C4C">
        <w:rPr>
          <w:rFonts w:ascii="Times New Roman" w:hAnsi="Times New Roman"/>
          <w:b/>
          <w:sz w:val="24"/>
          <w:szCs w:val="24"/>
        </w:rPr>
        <w:lastRenderedPageBreak/>
        <w:t>Нормы оценки знаний за творческие работы учащихся по истории</w:t>
      </w:r>
    </w:p>
    <w:p w:rsidR="006C2B2F" w:rsidRPr="000B7C4C" w:rsidRDefault="006C2B2F" w:rsidP="006C2B2F">
      <w:pPr>
        <w:pStyle w:val="a3"/>
        <w:rPr>
          <w:rFonts w:ascii="Times New Roman" w:hAnsi="Times New Roman"/>
          <w:b/>
          <w:sz w:val="24"/>
          <w:szCs w:val="24"/>
        </w:rPr>
      </w:pPr>
    </w:p>
    <w:tbl>
      <w:tblPr>
        <w:tblW w:w="0" w:type="auto"/>
        <w:jc w:val="center"/>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10"/>
        <w:gridCol w:w="2992"/>
        <w:gridCol w:w="2800"/>
        <w:gridCol w:w="2799"/>
        <w:gridCol w:w="2800"/>
      </w:tblGrid>
      <w:tr w:rsidR="006C2B2F" w:rsidRPr="000B7C4C" w:rsidTr="006C2B2F">
        <w:trPr>
          <w:jc w:val="center"/>
        </w:trPr>
        <w:tc>
          <w:tcPr>
            <w:tcW w:w="2410" w:type="dxa"/>
            <w:tcBorders>
              <w:top w:val="single" w:sz="4" w:space="0" w:color="auto"/>
              <w:left w:val="single" w:sz="4" w:space="0" w:color="auto"/>
              <w:bottom w:val="single" w:sz="4" w:space="0" w:color="auto"/>
              <w:right w:val="single" w:sz="4" w:space="0" w:color="auto"/>
            </w:tcBorders>
            <w:hideMark/>
          </w:tcPr>
          <w:p w:rsidR="006C2B2F" w:rsidRPr="000B7C4C" w:rsidRDefault="006C2B2F">
            <w:pPr>
              <w:pStyle w:val="a3"/>
              <w:spacing w:line="276" w:lineRule="auto"/>
              <w:jc w:val="center"/>
              <w:rPr>
                <w:rFonts w:ascii="Times New Roman" w:hAnsi="Times New Roman"/>
                <w:b/>
                <w:i/>
                <w:sz w:val="24"/>
                <w:szCs w:val="24"/>
              </w:rPr>
            </w:pPr>
            <w:r w:rsidRPr="000B7C4C">
              <w:rPr>
                <w:rFonts w:ascii="Times New Roman" w:hAnsi="Times New Roman"/>
                <w:b/>
                <w:i/>
                <w:sz w:val="24"/>
                <w:szCs w:val="24"/>
              </w:rPr>
              <w:t>Отметка Содержание</w:t>
            </w:r>
          </w:p>
        </w:tc>
        <w:tc>
          <w:tcPr>
            <w:tcW w:w="2992" w:type="dxa"/>
            <w:tcBorders>
              <w:top w:val="single" w:sz="4" w:space="0" w:color="auto"/>
              <w:left w:val="single" w:sz="4" w:space="0" w:color="auto"/>
              <w:bottom w:val="single" w:sz="4" w:space="0" w:color="auto"/>
              <w:right w:val="single" w:sz="4" w:space="0" w:color="auto"/>
            </w:tcBorders>
            <w:hideMark/>
          </w:tcPr>
          <w:p w:rsidR="006C2B2F" w:rsidRPr="000B7C4C" w:rsidRDefault="006C2B2F">
            <w:pPr>
              <w:pStyle w:val="a3"/>
              <w:spacing w:line="276" w:lineRule="auto"/>
              <w:jc w:val="center"/>
              <w:rPr>
                <w:rFonts w:ascii="Times New Roman" w:hAnsi="Times New Roman"/>
                <w:b/>
                <w:i/>
                <w:sz w:val="24"/>
                <w:szCs w:val="24"/>
              </w:rPr>
            </w:pPr>
            <w:r w:rsidRPr="000B7C4C">
              <w:rPr>
                <w:rFonts w:ascii="Times New Roman" w:hAnsi="Times New Roman"/>
                <w:b/>
                <w:i/>
                <w:sz w:val="24"/>
                <w:szCs w:val="24"/>
              </w:rPr>
              <w:t>2</w:t>
            </w:r>
          </w:p>
        </w:tc>
        <w:tc>
          <w:tcPr>
            <w:tcW w:w="2800" w:type="dxa"/>
            <w:tcBorders>
              <w:top w:val="single" w:sz="4" w:space="0" w:color="auto"/>
              <w:left w:val="single" w:sz="4" w:space="0" w:color="auto"/>
              <w:bottom w:val="single" w:sz="4" w:space="0" w:color="auto"/>
              <w:right w:val="single" w:sz="4" w:space="0" w:color="auto"/>
            </w:tcBorders>
            <w:hideMark/>
          </w:tcPr>
          <w:p w:rsidR="006C2B2F" w:rsidRPr="000B7C4C" w:rsidRDefault="006C2B2F">
            <w:pPr>
              <w:pStyle w:val="a3"/>
              <w:spacing w:line="276" w:lineRule="auto"/>
              <w:jc w:val="center"/>
              <w:rPr>
                <w:rFonts w:ascii="Times New Roman" w:hAnsi="Times New Roman"/>
                <w:b/>
                <w:i/>
                <w:sz w:val="24"/>
                <w:szCs w:val="24"/>
              </w:rPr>
            </w:pPr>
            <w:r w:rsidRPr="000B7C4C">
              <w:rPr>
                <w:rFonts w:ascii="Times New Roman" w:hAnsi="Times New Roman"/>
                <w:b/>
                <w:i/>
                <w:sz w:val="24"/>
                <w:szCs w:val="24"/>
              </w:rPr>
              <w:t>3</w:t>
            </w:r>
          </w:p>
        </w:tc>
        <w:tc>
          <w:tcPr>
            <w:tcW w:w="2799" w:type="dxa"/>
            <w:tcBorders>
              <w:top w:val="single" w:sz="4" w:space="0" w:color="auto"/>
              <w:left w:val="single" w:sz="4" w:space="0" w:color="auto"/>
              <w:bottom w:val="single" w:sz="4" w:space="0" w:color="auto"/>
              <w:right w:val="single" w:sz="4" w:space="0" w:color="auto"/>
            </w:tcBorders>
            <w:hideMark/>
          </w:tcPr>
          <w:p w:rsidR="006C2B2F" w:rsidRPr="000B7C4C" w:rsidRDefault="006C2B2F">
            <w:pPr>
              <w:pStyle w:val="a3"/>
              <w:spacing w:line="276" w:lineRule="auto"/>
              <w:jc w:val="center"/>
              <w:rPr>
                <w:rFonts w:ascii="Times New Roman" w:hAnsi="Times New Roman"/>
                <w:b/>
                <w:i/>
                <w:sz w:val="24"/>
                <w:szCs w:val="24"/>
              </w:rPr>
            </w:pPr>
            <w:r w:rsidRPr="000B7C4C">
              <w:rPr>
                <w:rFonts w:ascii="Times New Roman" w:hAnsi="Times New Roman"/>
                <w:b/>
                <w:i/>
                <w:sz w:val="24"/>
                <w:szCs w:val="24"/>
              </w:rPr>
              <w:t>4</w:t>
            </w:r>
          </w:p>
        </w:tc>
        <w:tc>
          <w:tcPr>
            <w:tcW w:w="2800" w:type="dxa"/>
            <w:tcBorders>
              <w:top w:val="single" w:sz="4" w:space="0" w:color="auto"/>
              <w:left w:val="single" w:sz="4" w:space="0" w:color="auto"/>
              <w:bottom w:val="single" w:sz="4" w:space="0" w:color="auto"/>
              <w:right w:val="single" w:sz="4" w:space="0" w:color="auto"/>
            </w:tcBorders>
            <w:hideMark/>
          </w:tcPr>
          <w:p w:rsidR="006C2B2F" w:rsidRPr="000B7C4C" w:rsidRDefault="006C2B2F">
            <w:pPr>
              <w:pStyle w:val="a3"/>
              <w:spacing w:line="276" w:lineRule="auto"/>
              <w:jc w:val="center"/>
              <w:rPr>
                <w:rFonts w:ascii="Times New Roman" w:hAnsi="Times New Roman"/>
                <w:b/>
                <w:i/>
                <w:sz w:val="24"/>
                <w:szCs w:val="24"/>
              </w:rPr>
            </w:pPr>
            <w:r w:rsidRPr="000B7C4C">
              <w:rPr>
                <w:rFonts w:ascii="Times New Roman" w:hAnsi="Times New Roman"/>
                <w:b/>
                <w:i/>
                <w:sz w:val="24"/>
                <w:szCs w:val="24"/>
              </w:rPr>
              <w:t>5</w:t>
            </w:r>
          </w:p>
        </w:tc>
      </w:tr>
      <w:tr w:rsidR="006C2B2F" w:rsidRPr="000B7C4C" w:rsidTr="006C2B2F">
        <w:trPr>
          <w:jc w:val="center"/>
        </w:trPr>
        <w:tc>
          <w:tcPr>
            <w:tcW w:w="2410" w:type="dxa"/>
            <w:tcBorders>
              <w:top w:val="single" w:sz="4" w:space="0" w:color="auto"/>
              <w:left w:val="single" w:sz="4" w:space="0" w:color="auto"/>
              <w:bottom w:val="single" w:sz="4" w:space="0" w:color="auto"/>
              <w:right w:val="single" w:sz="4" w:space="0" w:color="auto"/>
            </w:tcBorders>
            <w:hideMark/>
          </w:tcPr>
          <w:p w:rsidR="006C2B2F" w:rsidRPr="000B7C4C" w:rsidRDefault="006C2B2F">
            <w:pPr>
              <w:pStyle w:val="a3"/>
              <w:spacing w:line="276" w:lineRule="auto"/>
              <w:jc w:val="center"/>
              <w:rPr>
                <w:rFonts w:ascii="Times New Roman" w:hAnsi="Times New Roman"/>
                <w:sz w:val="24"/>
                <w:szCs w:val="24"/>
              </w:rPr>
            </w:pPr>
            <w:r w:rsidRPr="000B7C4C">
              <w:rPr>
                <w:rFonts w:ascii="Times New Roman" w:hAnsi="Times New Roman"/>
                <w:sz w:val="24"/>
                <w:szCs w:val="24"/>
              </w:rPr>
              <w:t>1</w:t>
            </w:r>
          </w:p>
          <w:p w:rsidR="006C2B2F" w:rsidRPr="000B7C4C" w:rsidRDefault="006C2B2F">
            <w:pPr>
              <w:pStyle w:val="a3"/>
              <w:spacing w:line="276" w:lineRule="auto"/>
              <w:jc w:val="center"/>
              <w:rPr>
                <w:rFonts w:ascii="Times New Roman" w:hAnsi="Times New Roman"/>
                <w:sz w:val="24"/>
                <w:szCs w:val="24"/>
              </w:rPr>
            </w:pPr>
            <w:r w:rsidRPr="000B7C4C">
              <w:rPr>
                <w:rFonts w:ascii="Times New Roman" w:hAnsi="Times New Roman"/>
                <w:sz w:val="24"/>
                <w:szCs w:val="24"/>
              </w:rPr>
              <w:t>Общая информация</w:t>
            </w:r>
          </w:p>
        </w:tc>
        <w:tc>
          <w:tcPr>
            <w:tcW w:w="2992" w:type="dxa"/>
            <w:tcBorders>
              <w:top w:val="single" w:sz="4" w:space="0" w:color="auto"/>
              <w:left w:val="single" w:sz="4" w:space="0" w:color="auto"/>
              <w:bottom w:val="single" w:sz="4" w:space="0" w:color="auto"/>
              <w:right w:val="single" w:sz="4" w:space="0" w:color="auto"/>
            </w:tcBorders>
          </w:tcPr>
          <w:p w:rsidR="006C2B2F" w:rsidRPr="000B7C4C" w:rsidRDefault="006C2B2F">
            <w:pPr>
              <w:pStyle w:val="a3"/>
              <w:spacing w:line="276" w:lineRule="auto"/>
              <w:rPr>
                <w:rFonts w:ascii="Times New Roman" w:hAnsi="Times New Roman"/>
                <w:sz w:val="24"/>
                <w:szCs w:val="24"/>
              </w:rPr>
            </w:pPr>
            <w:r w:rsidRPr="000B7C4C">
              <w:rPr>
                <w:rFonts w:ascii="Times New Roman" w:hAnsi="Times New Roman"/>
                <w:sz w:val="24"/>
                <w:szCs w:val="24"/>
              </w:rPr>
              <w:t>Тема предмета не очевидна. Информация не точна или не дана.</w:t>
            </w:r>
          </w:p>
          <w:p w:rsidR="006C2B2F" w:rsidRPr="000B7C4C" w:rsidRDefault="006C2B2F">
            <w:pPr>
              <w:pStyle w:val="a3"/>
              <w:spacing w:line="276" w:lineRule="auto"/>
              <w:rPr>
                <w:rFonts w:ascii="Times New Roman" w:hAnsi="Times New Roman"/>
                <w:sz w:val="24"/>
                <w:szCs w:val="24"/>
              </w:rPr>
            </w:pPr>
          </w:p>
        </w:tc>
        <w:tc>
          <w:tcPr>
            <w:tcW w:w="2800" w:type="dxa"/>
            <w:tcBorders>
              <w:top w:val="single" w:sz="4" w:space="0" w:color="auto"/>
              <w:left w:val="single" w:sz="4" w:space="0" w:color="auto"/>
              <w:bottom w:val="single" w:sz="4" w:space="0" w:color="auto"/>
              <w:right w:val="single" w:sz="4" w:space="0" w:color="auto"/>
            </w:tcBorders>
            <w:hideMark/>
          </w:tcPr>
          <w:p w:rsidR="006C2B2F" w:rsidRPr="000B7C4C" w:rsidRDefault="006C2B2F">
            <w:pPr>
              <w:pStyle w:val="a3"/>
              <w:spacing w:line="276" w:lineRule="auto"/>
              <w:rPr>
                <w:rFonts w:ascii="Times New Roman" w:hAnsi="Times New Roman"/>
                <w:sz w:val="24"/>
                <w:szCs w:val="24"/>
              </w:rPr>
            </w:pPr>
            <w:r w:rsidRPr="000B7C4C">
              <w:rPr>
                <w:rFonts w:ascii="Times New Roman" w:hAnsi="Times New Roman"/>
                <w:sz w:val="24"/>
                <w:szCs w:val="24"/>
              </w:rPr>
              <w:t>Информация частично изложена.  В работе использован только один ресурс.</w:t>
            </w:r>
          </w:p>
        </w:tc>
        <w:tc>
          <w:tcPr>
            <w:tcW w:w="2799" w:type="dxa"/>
            <w:tcBorders>
              <w:top w:val="single" w:sz="4" w:space="0" w:color="auto"/>
              <w:left w:val="single" w:sz="4" w:space="0" w:color="auto"/>
              <w:bottom w:val="single" w:sz="4" w:space="0" w:color="auto"/>
              <w:right w:val="single" w:sz="4" w:space="0" w:color="auto"/>
            </w:tcBorders>
            <w:hideMark/>
          </w:tcPr>
          <w:p w:rsidR="006C2B2F" w:rsidRPr="000B7C4C" w:rsidRDefault="006C2B2F">
            <w:pPr>
              <w:pStyle w:val="a3"/>
              <w:spacing w:line="276" w:lineRule="auto"/>
              <w:rPr>
                <w:rFonts w:ascii="Times New Roman" w:hAnsi="Times New Roman"/>
                <w:sz w:val="24"/>
                <w:szCs w:val="24"/>
              </w:rPr>
            </w:pPr>
            <w:r w:rsidRPr="000B7C4C">
              <w:rPr>
                <w:rFonts w:ascii="Times New Roman" w:hAnsi="Times New Roman"/>
                <w:sz w:val="24"/>
                <w:szCs w:val="24"/>
              </w:rPr>
              <w:t>Достаточно точная информация. Использовано более одного ресурса.</w:t>
            </w:r>
          </w:p>
        </w:tc>
        <w:tc>
          <w:tcPr>
            <w:tcW w:w="2800" w:type="dxa"/>
            <w:tcBorders>
              <w:top w:val="single" w:sz="4" w:space="0" w:color="auto"/>
              <w:left w:val="single" w:sz="4" w:space="0" w:color="auto"/>
              <w:bottom w:val="single" w:sz="4" w:space="0" w:color="auto"/>
              <w:right w:val="single" w:sz="4" w:space="0" w:color="auto"/>
            </w:tcBorders>
            <w:hideMark/>
          </w:tcPr>
          <w:p w:rsidR="006C2B2F" w:rsidRPr="000B7C4C" w:rsidRDefault="006C2B2F">
            <w:pPr>
              <w:pStyle w:val="a3"/>
              <w:spacing w:line="276" w:lineRule="auto"/>
              <w:rPr>
                <w:rFonts w:ascii="Times New Roman" w:hAnsi="Times New Roman"/>
                <w:sz w:val="24"/>
                <w:szCs w:val="24"/>
              </w:rPr>
            </w:pPr>
            <w:r w:rsidRPr="000B7C4C">
              <w:rPr>
                <w:rFonts w:ascii="Times New Roman" w:hAnsi="Times New Roman"/>
                <w:sz w:val="24"/>
                <w:szCs w:val="24"/>
              </w:rPr>
              <w:t>Данная информация кратка и ясна. Использовано более одного ресурса.</w:t>
            </w:r>
          </w:p>
        </w:tc>
      </w:tr>
      <w:tr w:rsidR="006C2B2F" w:rsidRPr="000B7C4C" w:rsidTr="006C2B2F">
        <w:trPr>
          <w:jc w:val="center"/>
        </w:trPr>
        <w:tc>
          <w:tcPr>
            <w:tcW w:w="2410" w:type="dxa"/>
            <w:tcBorders>
              <w:top w:val="single" w:sz="4" w:space="0" w:color="auto"/>
              <w:left w:val="single" w:sz="4" w:space="0" w:color="auto"/>
              <w:bottom w:val="single" w:sz="4" w:space="0" w:color="auto"/>
              <w:right w:val="single" w:sz="4" w:space="0" w:color="auto"/>
            </w:tcBorders>
            <w:hideMark/>
          </w:tcPr>
          <w:p w:rsidR="006C2B2F" w:rsidRPr="000B7C4C" w:rsidRDefault="006C2B2F">
            <w:pPr>
              <w:pStyle w:val="a3"/>
              <w:spacing w:line="276" w:lineRule="auto"/>
              <w:jc w:val="center"/>
              <w:rPr>
                <w:rFonts w:ascii="Times New Roman" w:hAnsi="Times New Roman"/>
                <w:sz w:val="24"/>
                <w:szCs w:val="24"/>
              </w:rPr>
            </w:pPr>
            <w:r w:rsidRPr="000B7C4C">
              <w:rPr>
                <w:rFonts w:ascii="Times New Roman" w:hAnsi="Times New Roman"/>
                <w:sz w:val="24"/>
                <w:szCs w:val="24"/>
              </w:rPr>
              <w:t>2</w:t>
            </w:r>
          </w:p>
          <w:p w:rsidR="006C2B2F" w:rsidRPr="000B7C4C" w:rsidRDefault="006C2B2F">
            <w:pPr>
              <w:pStyle w:val="a3"/>
              <w:spacing w:line="276" w:lineRule="auto"/>
              <w:jc w:val="center"/>
              <w:rPr>
                <w:rFonts w:ascii="Times New Roman" w:hAnsi="Times New Roman"/>
                <w:sz w:val="24"/>
                <w:szCs w:val="24"/>
              </w:rPr>
            </w:pPr>
            <w:r w:rsidRPr="000B7C4C">
              <w:rPr>
                <w:rFonts w:ascii="Times New Roman" w:hAnsi="Times New Roman"/>
                <w:sz w:val="24"/>
                <w:szCs w:val="24"/>
              </w:rPr>
              <w:t>Тема</w:t>
            </w:r>
          </w:p>
        </w:tc>
        <w:tc>
          <w:tcPr>
            <w:tcW w:w="2992" w:type="dxa"/>
            <w:tcBorders>
              <w:top w:val="single" w:sz="4" w:space="0" w:color="auto"/>
              <w:left w:val="single" w:sz="4" w:space="0" w:color="auto"/>
              <w:bottom w:val="single" w:sz="4" w:space="0" w:color="auto"/>
              <w:right w:val="single" w:sz="4" w:space="0" w:color="auto"/>
            </w:tcBorders>
            <w:hideMark/>
          </w:tcPr>
          <w:p w:rsidR="006C2B2F" w:rsidRPr="000B7C4C" w:rsidRDefault="006C2B2F">
            <w:pPr>
              <w:pStyle w:val="a3"/>
              <w:spacing w:line="276" w:lineRule="auto"/>
              <w:rPr>
                <w:rFonts w:ascii="Times New Roman" w:hAnsi="Times New Roman"/>
                <w:sz w:val="24"/>
                <w:szCs w:val="24"/>
              </w:rPr>
            </w:pPr>
            <w:r w:rsidRPr="000B7C4C">
              <w:rPr>
                <w:rFonts w:ascii="Times New Roman" w:hAnsi="Times New Roman"/>
                <w:sz w:val="24"/>
                <w:szCs w:val="24"/>
              </w:rPr>
              <w:t>Не раскрыта и не ясна тема урока. Объяснения некорректны, запутаны или не верны.</w:t>
            </w:r>
          </w:p>
        </w:tc>
        <w:tc>
          <w:tcPr>
            <w:tcW w:w="2800" w:type="dxa"/>
            <w:tcBorders>
              <w:top w:val="single" w:sz="4" w:space="0" w:color="auto"/>
              <w:left w:val="single" w:sz="4" w:space="0" w:color="auto"/>
              <w:bottom w:val="single" w:sz="4" w:space="0" w:color="auto"/>
              <w:right w:val="single" w:sz="4" w:space="0" w:color="auto"/>
            </w:tcBorders>
            <w:hideMark/>
          </w:tcPr>
          <w:p w:rsidR="006C2B2F" w:rsidRPr="000B7C4C" w:rsidRDefault="006C2B2F">
            <w:pPr>
              <w:pStyle w:val="a3"/>
              <w:spacing w:line="276" w:lineRule="auto"/>
              <w:rPr>
                <w:rFonts w:ascii="Times New Roman" w:hAnsi="Times New Roman"/>
                <w:sz w:val="24"/>
                <w:szCs w:val="24"/>
              </w:rPr>
            </w:pPr>
            <w:r w:rsidRPr="000B7C4C">
              <w:rPr>
                <w:rFonts w:ascii="Times New Roman" w:hAnsi="Times New Roman"/>
                <w:sz w:val="24"/>
                <w:szCs w:val="24"/>
              </w:rPr>
              <w:t>Тема частично раскрыта. Некоторый материал изложен некорректно.</w:t>
            </w:r>
          </w:p>
        </w:tc>
        <w:tc>
          <w:tcPr>
            <w:tcW w:w="2799" w:type="dxa"/>
            <w:tcBorders>
              <w:top w:val="single" w:sz="4" w:space="0" w:color="auto"/>
              <w:left w:val="single" w:sz="4" w:space="0" w:color="auto"/>
              <w:bottom w:val="single" w:sz="4" w:space="0" w:color="auto"/>
              <w:right w:val="single" w:sz="4" w:space="0" w:color="auto"/>
            </w:tcBorders>
            <w:hideMark/>
          </w:tcPr>
          <w:p w:rsidR="006C2B2F" w:rsidRPr="000B7C4C" w:rsidRDefault="006C2B2F">
            <w:pPr>
              <w:pStyle w:val="a3"/>
              <w:spacing w:line="276" w:lineRule="auto"/>
              <w:rPr>
                <w:rFonts w:ascii="Times New Roman" w:hAnsi="Times New Roman"/>
                <w:sz w:val="24"/>
                <w:szCs w:val="24"/>
              </w:rPr>
            </w:pPr>
            <w:r w:rsidRPr="000B7C4C">
              <w:rPr>
                <w:rFonts w:ascii="Times New Roman" w:hAnsi="Times New Roman"/>
                <w:sz w:val="24"/>
                <w:szCs w:val="24"/>
              </w:rPr>
              <w:t>Сформулирована и раскрыта тема урока.</w:t>
            </w:r>
          </w:p>
          <w:p w:rsidR="006C2B2F" w:rsidRPr="000B7C4C" w:rsidRDefault="006C2B2F">
            <w:pPr>
              <w:pStyle w:val="a3"/>
              <w:spacing w:line="276" w:lineRule="auto"/>
              <w:rPr>
                <w:rFonts w:ascii="Times New Roman" w:hAnsi="Times New Roman"/>
                <w:sz w:val="24"/>
                <w:szCs w:val="24"/>
              </w:rPr>
            </w:pPr>
            <w:r w:rsidRPr="000B7C4C">
              <w:rPr>
                <w:rFonts w:ascii="Times New Roman" w:hAnsi="Times New Roman"/>
                <w:sz w:val="24"/>
                <w:szCs w:val="24"/>
              </w:rPr>
              <w:t>Ясно изложен материал.</w:t>
            </w:r>
          </w:p>
        </w:tc>
        <w:tc>
          <w:tcPr>
            <w:tcW w:w="2800" w:type="dxa"/>
            <w:tcBorders>
              <w:top w:val="single" w:sz="4" w:space="0" w:color="auto"/>
              <w:left w:val="single" w:sz="4" w:space="0" w:color="auto"/>
              <w:bottom w:val="single" w:sz="4" w:space="0" w:color="auto"/>
              <w:right w:val="single" w:sz="4" w:space="0" w:color="auto"/>
            </w:tcBorders>
            <w:hideMark/>
          </w:tcPr>
          <w:p w:rsidR="006C2B2F" w:rsidRPr="000B7C4C" w:rsidRDefault="006C2B2F">
            <w:pPr>
              <w:pStyle w:val="a3"/>
              <w:spacing w:line="276" w:lineRule="auto"/>
              <w:rPr>
                <w:rFonts w:ascii="Times New Roman" w:hAnsi="Times New Roman"/>
                <w:sz w:val="24"/>
                <w:szCs w:val="24"/>
              </w:rPr>
            </w:pPr>
            <w:r w:rsidRPr="000B7C4C">
              <w:rPr>
                <w:rFonts w:ascii="Times New Roman" w:hAnsi="Times New Roman"/>
                <w:sz w:val="24"/>
                <w:szCs w:val="24"/>
              </w:rPr>
              <w:t>Сформулирована и раскрыта тема урока.</w:t>
            </w:r>
          </w:p>
          <w:p w:rsidR="006C2B2F" w:rsidRPr="000B7C4C" w:rsidRDefault="006C2B2F">
            <w:pPr>
              <w:pStyle w:val="a3"/>
              <w:spacing w:line="276" w:lineRule="auto"/>
              <w:rPr>
                <w:rFonts w:ascii="Times New Roman" w:hAnsi="Times New Roman"/>
                <w:sz w:val="24"/>
                <w:szCs w:val="24"/>
              </w:rPr>
            </w:pPr>
            <w:r w:rsidRPr="000B7C4C">
              <w:rPr>
                <w:rFonts w:ascii="Times New Roman" w:hAnsi="Times New Roman"/>
                <w:sz w:val="24"/>
                <w:szCs w:val="24"/>
              </w:rPr>
              <w:t>Полностью изложены основные аспекты темы урока.</w:t>
            </w:r>
          </w:p>
        </w:tc>
      </w:tr>
      <w:tr w:rsidR="006C2B2F" w:rsidRPr="000B7C4C" w:rsidTr="006C2B2F">
        <w:trPr>
          <w:trHeight w:val="1071"/>
          <w:jc w:val="center"/>
        </w:trPr>
        <w:tc>
          <w:tcPr>
            <w:tcW w:w="2410" w:type="dxa"/>
            <w:tcBorders>
              <w:top w:val="single" w:sz="4" w:space="0" w:color="auto"/>
              <w:left w:val="single" w:sz="4" w:space="0" w:color="auto"/>
              <w:bottom w:val="single" w:sz="4" w:space="0" w:color="auto"/>
              <w:right w:val="single" w:sz="4" w:space="0" w:color="auto"/>
            </w:tcBorders>
          </w:tcPr>
          <w:p w:rsidR="006C2B2F" w:rsidRPr="000B7C4C" w:rsidRDefault="006C2B2F">
            <w:pPr>
              <w:pStyle w:val="a3"/>
              <w:spacing w:line="276" w:lineRule="auto"/>
              <w:jc w:val="center"/>
              <w:rPr>
                <w:rFonts w:ascii="Times New Roman" w:hAnsi="Times New Roman"/>
                <w:sz w:val="24"/>
                <w:szCs w:val="24"/>
              </w:rPr>
            </w:pPr>
            <w:r w:rsidRPr="000B7C4C">
              <w:rPr>
                <w:rFonts w:ascii="Times New Roman" w:hAnsi="Times New Roman"/>
                <w:sz w:val="24"/>
                <w:szCs w:val="24"/>
              </w:rPr>
              <w:t>3</w:t>
            </w:r>
          </w:p>
          <w:p w:rsidR="006C2B2F" w:rsidRPr="000B7C4C" w:rsidRDefault="006C2B2F">
            <w:pPr>
              <w:pStyle w:val="a3"/>
              <w:spacing w:line="276" w:lineRule="auto"/>
              <w:jc w:val="center"/>
              <w:rPr>
                <w:rFonts w:ascii="Times New Roman" w:hAnsi="Times New Roman"/>
                <w:sz w:val="24"/>
                <w:szCs w:val="24"/>
              </w:rPr>
            </w:pPr>
            <w:r w:rsidRPr="000B7C4C">
              <w:rPr>
                <w:rFonts w:ascii="Times New Roman" w:hAnsi="Times New Roman"/>
                <w:sz w:val="24"/>
                <w:szCs w:val="24"/>
              </w:rPr>
              <w:t>Применение и проблемы</w:t>
            </w:r>
          </w:p>
          <w:p w:rsidR="006C2B2F" w:rsidRPr="000B7C4C" w:rsidRDefault="006C2B2F">
            <w:pPr>
              <w:pStyle w:val="a3"/>
              <w:spacing w:line="276" w:lineRule="auto"/>
              <w:jc w:val="center"/>
              <w:rPr>
                <w:rFonts w:ascii="Times New Roman" w:hAnsi="Times New Roman"/>
                <w:sz w:val="24"/>
                <w:szCs w:val="24"/>
              </w:rPr>
            </w:pPr>
          </w:p>
          <w:p w:rsidR="006C2B2F" w:rsidRPr="000B7C4C" w:rsidRDefault="006C2B2F">
            <w:pPr>
              <w:pStyle w:val="a3"/>
              <w:spacing w:line="276" w:lineRule="auto"/>
              <w:jc w:val="center"/>
              <w:rPr>
                <w:rFonts w:ascii="Times New Roman" w:hAnsi="Times New Roman"/>
                <w:sz w:val="24"/>
                <w:szCs w:val="24"/>
              </w:rPr>
            </w:pPr>
          </w:p>
        </w:tc>
        <w:tc>
          <w:tcPr>
            <w:tcW w:w="2992" w:type="dxa"/>
            <w:tcBorders>
              <w:top w:val="single" w:sz="4" w:space="0" w:color="auto"/>
              <w:left w:val="single" w:sz="4" w:space="0" w:color="auto"/>
              <w:bottom w:val="single" w:sz="4" w:space="0" w:color="auto"/>
              <w:right w:val="single" w:sz="4" w:space="0" w:color="auto"/>
            </w:tcBorders>
            <w:hideMark/>
          </w:tcPr>
          <w:p w:rsidR="006C2B2F" w:rsidRPr="000B7C4C" w:rsidRDefault="006C2B2F">
            <w:pPr>
              <w:pStyle w:val="a3"/>
              <w:spacing w:line="276" w:lineRule="auto"/>
              <w:rPr>
                <w:rFonts w:ascii="Times New Roman" w:hAnsi="Times New Roman"/>
                <w:sz w:val="24"/>
                <w:szCs w:val="24"/>
              </w:rPr>
            </w:pPr>
            <w:r w:rsidRPr="000B7C4C">
              <w:rPr>
                <w:rFonts w:ascii="Times New Roman" w:hAnsi="Times New Roman"/>
                <w:sz w:val="24"/>
                <w:szCs w:val="24"/>
              </w:rPr>
              <w:t>Не определена  область применения данной темы. Процесс решения неточный или неправильный.</w:t>
            </w:r>
          </w:p>
        </w:tc>
        <w:tc>
          <w:tcPr>
            <w:tcW w:w="2800" w:type="dxa"/>
            <w:tcBorders>
              <w:top w:val="single" w:sz="4" w:space="0" w:color="auto"/>
              <w:left w:val="single" w:sz="4" w:space="0" w:color="auto"/>
              <w:bottom w:val="single" w:sz="4" w:space="0" w:color="auto"/>
              <w:right w:val="single" w:sz="4" w:space="0" w:color="auto"/>
            </w:tcBorders>
            <w:hideMark/>
          </w:tcPr>
          <w:p w:rsidR="006C2B2F" w:rsidRPr="000B7C4C" w:rsidRDefault="006C2B2F">
            <w:pPr>
              <w:pStyle w:val="a3"/>
              <w:spacing w:line="276" w:lineRule="auto"/>
              <w:rPr>
                <w:rFonts w:ascii="Times New Roman" w:hAnsi="Times New Roman"/>
                <w:sz w:val="24"/>
                <w:szCs w:val="24"/>
              </w:rPr>
            </w:pPr>
            <w:r w:rsidRPr="000B7C4C">
              <w:rPr>
                <w:rFonts w:ascii="Times New Roman" w:hAnsi="Times New Roman"/>
                <w:sz w:val="24"/>
                <w:szCs w:val="24"/>
              </w:rPr>
              <w:t>Отражены некоторые области применения темы. Процесс решения неполный.</w:t>
            </w:r>
          </w:p>
        </w:tc>
        <w:tc>
          <w:tcPr>
            <w:tcW w:w="2799" w:type="dxa"/>
            <w:tcBorders>
              <w:top w:val="single" w:sz="4" w:space="0" w:color="auto"/>
              <w:left w:val="single" w:sz="4" w:space="0" w:color="auto"/>
              <w:bottom w:val="single" w:sz="4" w:space="0" w:color="auto"/>
              <w:right w:val="single" w:sz="4" w:space="0" w:color="auto"/>
            </w:tcBorders>
            <w:hideMark/>
          </w:tcPr>
          <w:p w:rsidR="006C2B2F" w:rsidRPr="000B7C4C" w:rsidRDefault="006C2B2F">
            <w:pPr>
              <w:pStyle w:val="a3"/>
              <w:spacing w:line="276" w:lineRule="auto"/>
              <w:rPr>
                <w:rFonts w:ascii="Times New Roman" w:hAnsi="Times New Roman"/>
                <w:sz w:val="24"/>
                <w:szCs w:val="24"/>
              </w:rPr>
            </w:pPr>
            <w:r w:rsidRPr="000B7C4C">
              <w:rPr>
                <w:rFonts w:ascii="Times New Roman" w:hAnsi="Times New Roman"/>
                <w:sz w:val="24"/>
                <w:szCs w:val="24"/>
              </w:rPr>
              <w:t>Отражены области применения темы. Процесс решения практически завершен.</w:t>
            </w:r>
          </w:p>
        </w:tc>
        <w:tc>
          <w:tcPr>
            <w:tcW w:w="2800" w:type="dxa"/>
            <w:tcBorders>
              <w:top w:val="single" w:sz="4" w:space="0" w:color="auto"/>
              <w:left w:val="single" w:sz="4" w:space="0" w:color="auto"/>
              <w:bottom w:val="single" w:sz="4" w:space="0" w:color="auto"/>
              <w:right w:val="single" w:sz="4" w:space="0" w:color="auto"/>
            </w:tcBorders>
            <w:hideMark/>
          </w:tcPr>
          <w:p w:rsidR="006C2B2F" w:rsidRPr="000B7C4C" w:rsidRDefault="006C2B2F">
            <w:pPr>
              <w:pStyle w:val="a3"/>
              <w:spacing w:line="276" w:lineRule="auto"/>
              <w:rPr>
                <w:rFonts w:ascii="Times New Roman" w:hAnsi="Times New Roman"/>
                <w:sz w:val="24"/>
                <w:szCs w:val="24"/>
              </w:rPr>
            </w:pPr>
            <w:r w:rsidRPr="000B7C4C">
              <w:rPr>
                <w:rFonts w:ascii="Times New Roman" w:hAnsi="Times New Roman"/>
                <w:sz w:val="24"/>
                <w:szCs w:val="24"/>
              </w:rPr>
              <w:t>Отражены области применения темы. Изложена стратегия решения проблем.</w:t>
            </w:r>
          </w:p>
        </w:tc>
      </w:tr>
    </w:tbl>
    <w:p w:rsidR="006C2B2F" w:rsidRPr="000B7C4C" w:rsidRDefault="006C2B2F" w:rsidP="006C2B2F">
      <w:pPr>
        <w:pStyle w:val="a3"/>
        <w:rPr>
          <w:rFonts w:ascii="Times New Roman" w:hAnsi="Times New Roman"/>
          <w:b/>
          <w:sz w:val="24"/>
          <w:szCs w:val="24"/>
        </w:rPr>
      </w:pPr>
    </w:p>
    <w:p w:rsidR="006C2B2F" w:rsidRPr="000B7C4C" w:rsidRDefault="006C2B2F" w:rsidP="006C2B2F">
      <w:pPr>
        <w:rPr>
          <w:rFonts w:ascii="Times New Roman" w:hAnsi="Times New Roman"/>
          <w:sz w:val="24"/>
          <w:szCs w:val="24"/>
        </w:rPr>
      </w:pPr>
    </w:p>
    <w:p w:rsidR="006C2B2F" w:rsidRPr="000B7C4C" w:rsidRDefault="006C2B2F" w:rsidP="006C2B2F">
      <w:pPr>
        <w:rPr>
          <w:rFonts w:ascii="Times New Roman" w:hAnsi="Times New Roman"/>
          <w:sz w:val="24"/>
          <w:szCs w:val="24"/>
        </w:rPr>
      </w:pPr>
    </w:p>
    <w:p w:rsidR="006C2B2F" w:rsidRPr="000B7C4C" w:rsidRDefault="006C2B2F" w:rsidP="006C2B2F">
      <w:pPr>
        <w:rPr>
          <w:rFonts w:ascii="Times New Roman" w:hAnsi="Times New Roman"/>
          <w:sz w:val="24"/>
          <w:szCs w:val="24"/>
        </w:rPr>
      </w:pPr>
    </w:p>
    <w:p w:rsidR="006C2B2F" w:rsidRPr="000B7C4C" w:rsidRDefault="006C2B2F" w:rsidP="006C2B2F">
      <w:pPr>
        <w:rPr>
          <w:rFonts w:ascii="Times New Roman" w:hAnsi="Times New Roman"/>
          <w:sz w:val="24"/>
          <w:szCs w:val="24"/>
        </w:rPr>
      </w:pPr>
    </w:p>
    <w:p w:rsidR="00B4524F" w:rsidRPr="000B7C4C" w:rsidRDefault="00B4524F" w:rsidP="000478D6">
      <w:pPr>
        <w:pStyle w:val="a3"/>
        <w:jc w:val="both"/>
        <w:rPr>
          <w:rFonts w:ascii="Times New Roman" w:hAnsi="Times New Roman"/>
          <w:b/>
          <w:sz w:val="24"/>
          <w:szCs w:val="24"/>
        </w:rPr>
      </w:pPr>
    </w:p>
    <w:p w:rsidR="00B4524F" w:rsidRPr="000B7C4C" w:rsidRDefault="00B4524F" w:rsidP="000478D6">
      <w:pPr>
        <w:pStyle w:val="a3"/>
        <w:jc w:val="both"/>
        <w:rPr>
          <w:rFonts w:ascii="Times New Roman" w:hAnsi="Times New Roman"/>
          <w:b/>
          <w:sz w:val="24"/>
          <w:szCs w:val="24"/>
        </w:rPr>
      </w:pPr>
    </w:p>
    <w:p w:rsidR="00B4524F" w:rsidRPr="000B7C4C" w:rsidRDefault="00B4524F" w:rsidP="000478D6">
      <w:pPr>
        <w:pStyle w:val="a3"/>
        <w:jc w:val="both"/>
        <w:rPr>
          <w:rFonts w:ascii="Times New Roman" w:hAnsi="Times New Roman"/>
          <w:b/>
          <w:sz w:val="24"/>
          <w:szCs w:val="24"/>
        </w:rPr>
      </w:pPr>
    </w:p>
    <w:p w:rsidR="00B4524F" w:rsidRPr="000B7C4C" w:rsidRDefault="00B4524F" w:rsidP="000478D6">
      <w:pPr>
        <w:pStyle w:val="a3"/>
        <w:jc w:val="both"/>
        <w:rPr>
          <w:rFonts w:ascii="Times New Roman" w:hAnsi="Times New Roman"/>
          <w:b/>
          <w:sz w:val="24"/>
          <w:szCs w:val="24"/>
        </w:rPr>
        <w:sectPr w:rsidR="00B4524F" w:rsidRPr="000B7C4C" w:rsidSect="006C2B2F">
          <w:pgSz w:w="16838" w:h="11906" w:orient="landscape"/>
          <w:pgMar w:top="1134" w:right="1134" w:bottom="1134" w:left="1134" w:header="709" w:footer="709" w:gutter="0"/>
          <w:cols w:space="708"/>
          <w:docGrid w:linePitch="360"/>
        </w:sectPr>
      </w:pPr>
    </w:p>
    <w:p w:rsidR="005007B0" w:rsidRPr="000B7C4C" w:rsidRDefault="005007B0" w:rsidP="005007B0">
      <w:pPr>
        <w:pStyle w:val="a3"/>
        <w:jc w:val="center"/>
        <w:rPr>
          <w:rFonts w:ascii="Times New Roman" w:hAnsi="Times New Roman"/>
          <w:b/>
          <w:sz w:val="24"/>
          <w:szCs w:val="24"/>
        </w:rPr>
      </w:pPr>
      <w:r w:rsidRPr="000B7C4C">
        <w:rPr>
          <w:rFonts w:ascii="Times New Roman" w:hAnsi="Times New Roman"/>
          <w:b/>
          <w:sz w:val="24"/>
          <w:szCs w:val="24"/>
        </w:rPr>
        <w:lastRenderedPageBreak/>
        <w:t>ТЕМАТИЧЕСКОЕ ПЛАНИРОВАНИЕ</w:t>
      </w:r>
    </w:p>
    <w:tbl>
      <w:tblPr>
        <w:tblW w:w="1477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2126"/>
        <w:gridCol w:w="1134"/>
        <w:gridCol w:w="2127"/>
        <w:gridCol w:w="1937"/>
        <w:gridCol w:w="331"/>
        <w:gridCol w:w="2693"/>
        <w:gridCol w:w="1276"/>
        <w:gridCol w:w="1134"/>
        <w:gridCol w:w="1275"/>
        <w:gridCol w:w="15"/>
        <w:gridCol w:w="15"/>
      </w:tblGrid>
      <w:tr w:rsidR="00CD0A7B" w:rsidRPr="000B7C4C" w:rsidTr="0020264D">
        <w:trPr>
          <w:gridAfter w:val="2"/>
          <w:wAfter w:w="30" w:type="dxa"/>
        </w:trPr>
        <w:tc>
          <w:tcPr>
            <w:tcW w:w="709" w:type="dxa"/>
            <w:vMerge w:val="restart"/>
          </w:tcPr>
          <w:p w:rsidR="00CD0A7B" w:rsidRPr="000B7C4C" w:rsidRDefault="00CD0A7B" w:rsidP="005007B0">
            <w:pPr>
              <w:pStyle w:val="a3"/>
              <w:jc w:val="center"/>
              <w:rPr>
                <w:rFonts w:ascii="Times New Roman" w:hAnsi="Times New Roman"/>
                <w:b/>
                <w:sz w:val="24"/>
                <w:szCs w:val="24"/>
              </w:rPr>
            </w:pPr>
            <w:r w:rsidRPr="000B7C4C">
              <w:rPr>
                <w:rFonts w:ascii="Times New Roman" w:hAnsi="Times New Roman"/>
                <w:b/>
                <w:sz w:val="24"/>
                <w:szCs w:val="24"/>
              </w:rPr>
              <w:t>№ п/п</w:t>
            </w:r>
          </w:p>
        </w:tc>
        <w:tc>
          <w:tcPr>
            <w:tcW w:w="2126" w:type="dxa"/>
            <w:vMerge w:val="restart"/>
          </w:tcPr>
          <w:p w:rsidR="00CD0A7B" w:rsidRPr="000B7C4C" w:rsidRDefault="00CD0A7B" w:rsidP="005007B0">
            <w:pPr>
              <w:pStyle w:val="a3"/>
              <w:jc w:val="center"/>
              <w:rPr>
                <w:rFonts w:ascii="Times New Roman" w:hAnsi="Times New Roman"/>
                <w:b/>
                <w:sz w:val="24"/>
                <w:szCs w:val="24"/>
              </w:rPr>
            </w:pPr>
            <w:r w:rsidRPr="000B7C4C">
              <w:rPr>
                <w:rFonts w:ascii="Times New Roman" w:hAnsi="Times New Roman"/>
                <w:b/>
                <w:sz w:val="24"/>
                <w:szCs w:val="24"/>
              </w:rPr>
              <w:t>Тема и тип урока</w:t>
            </w:r>
          </w:p>
        </w:tc>
        <w:tc>
          <w:tcPr>
            <w:tcW w:w="1134" w:type="dxa"/>
            <w:vMerge w:val="restart"/>
          </w:tcPr>
          <w:p w:rsidR="00CD0A7B" w:rsidRPr="000B7C4C" w:rsidRDefault="00CD0A7B" w:rsidP="005007B0">
            <w:pPr>
              <w:pStyle w:val="a3"/>
              <w:jc w:val="center"/>
              <w:rPr>
                <w:rFonts w:ascii="Times New Roman" w:hAnsi="Times New Roman"/>
                <w:b/>
                <w:sz w:val="24"/>
                <w:szCs w:val="24"/>
              </w:rPr>
            </w:pPr>
            <w:r w:rsidRPr="000B7C4C">
              <w:rPr>
                <w:rFonts w:ascii="Times New Roman" w:hAnsi="Times New Roman"/>
                <w:b/>
                <w:sz w:val="24"/>
                <w:szCs w:val="24"/>
              </w:rPr>
              <w:t>Кол-во часов</w:t>
            </w:r>
          </w:p>
        </w:tc>
        <w:tc>
          <w:tcPr>
            <w:tcW w:w="7088" w:type="dxa"/>
            <w:gridSpan w:val="4"/>
          </w:tcPr>
          <w:p w:rsidR="00CD0A7B" w:rsidRPr="000B7C4C" w:rsidRDefault="00CD0A7B" w:rsidP="005007B0">
            <w:pPr>
              <w:pStyle w:val="a3"/>
              <w:jc w:val="center"/>
              <w:rPr>
                <w:rFonts w:ascii="Times New Roman" w:hAnsi="Times New Roman"/>
                <w:b/>
                <w:sz w:val="24"/>
                <w:szCs w:val="24"/>
              </w:rPr>
            </w:pPr>
            <w:r w:rsidRPr="000B7C4C">
              <w:rPr>
                <w:rFonts w:ascii="Times New Roman" w:hAnsi="Times New Roman"/>
                <w:b/>
                <w:sz w:val="24"/>
                <w:szCs w:val="24"/>
              </w:rPr>
              <w:t>Планируемые результаты</w:t>
            </w:r>
          </w:p>
        </w:tc>
        <w:tc>
          <w:tcPr>
            <w:tcW w:w="2410" w:type="dxa"/>
            <w:gridSpan w:val="2"/>
          </w:tcPr>
          <w:p w:rsidR="00CD0A7B" w:rsidRPr="000B7C4C" w:rsidRDefault="00B74F2E" w:rsidP="005007B0">
            <w:pPr>
              <w:pStyle w:val="a3"/>
              <w:jc w:val="center"/>
              <w:rPr>
                <w:rFonts w:ascii="Times New Roman" w:hAnsi="Times New Roman"/>
                <w:b/>
                <w:sz w:val="24"/>
                <w:szCs w:val="24"/>
              </w:rPr>
            </w:pPr>
            <w:r w:rsidRPr="000B7C4C">
              <w:rPr>
                <w:rFonts w:ascii="Times New Roman" w:hAnsi="Times New Roman"/>
                <w:b/>
                <w:sz w:val="24"/>
                <w:szCs w:val="24"/>
              </w:rPr>
              <w:t>дата</w:t>
            </w:r>
          </w:p>
        </w:tc>
        <w:tc>
          <w:tcPr>
            <w:tcW w:w="1275" w:type="dxa"/>
            <w:vMerge w:val="restart"/>
          </w:tcPr>
          <w:p w:rsidR="00CD0A7B" w:rsidRPr="000B7C4C" w:rsidRDefault="00CD0A7B" w:rsidP="005007B0">
            <w:pPr>
              <w:pStyle w:val="a3"/>
              <w:jc w:val="center"/>
              <w:rPr>
                <w:rFonts w:ascii="Times New Roman" w:hAnsi="Times New Roman"/>
                <w:b/>
                <w:sz w:val="24"/>
                <w:szCs w:val="24"/>
              </w:rPr>
            </w:pPr>
            <w:r w:rsidRPr="000B7C4C">
              <w:rPr>
                <w:rFonts w:ascii="Times New Roman" w:hAnsi="Times New Roman"/>
                <w:b/>
                <w:sz w:val="24"/>
                <w:szCs w:val="24"/>
              </w:rPr>
              <w:t>Домашнее задание</w:t>
            </w:r>
          </w:p>
        </w:tc>
      </w:tr>
      <w:tr w:rsidR="00B74F2E" w:rsidRPr="000B7C4C" w:rsidTr="0020264D">
        <w:trPr>
          <w:gridAfter w:val="2"/>
          <w:wAfter w:w="30" w:type="dxa"/>
        </w:trPr>
        <w:tc>
          <w:tcPr>
            <w:tcW w:w="709" w:type="dxa"/>
            <w:vMerge/>
          </w:tcPr>
          <w:p w:rsidR="00B74F2E" w:rsidRPr="000B7C4C" w:rsidRDefault="00B74F2E" w:rsidP="005007B0">
            <w:pPr>
              <w:pStyle w:val="a3"/>
              <w:jc w:val="center"/>
              <w:rPr>
                <w:rFonts w:ascii="Times New Roman" w:hAnsi="Times New Roman"/>
                <w:b/>
                <w:sz w:val="24"/>
                <w:szCs w:val="24"/>
              </w:rPr>
            </w:pPr>
          </w:p>
        </w:tc>
        <w:tc>
          <w:tcPr>
            <w:tcW w:w="2126" w:type="dxa"/>
            <w:vMerge/>
          </w:tcPr>
          <w:p w:rsidR="00B74F2E" w:rsidRPr="000B7C4C" w:rsidRDefault="00B74F2E" w:rsidP="005007B0">
            <w:pPr>
              <w:pStyle w:val="a3"/>
              <w:jc w:val="center"/>
              <w:rPr>
                <w:rFonts w:ascii="Times New Roman" w:hAnsi="Times New Roman"/>
                <w:b/>
                <w:sz w:val="24"/>
                <w:szCs w:val="24"/>
              </w:rPr>
            </w:pPr>
          </w:p>
        </w:tc>
        <w:tc>
          <w:tcPr>
            <w:tcW w:w="1134" w:type="dxa"/>
            <w:vMerge/>
          </w:tcPr>
          <w:p w:rsidR="00B74F2E" w:rsidRPr="000B7C4C" w:rsidRDefault="00B74F2E" w:rsidP="005007B0">
            <w:pPr>
              <w:pStyle w:val="a3"/>
              <w:jc w:val="center"/>
              <w:rPr>
                <w:rFonts w:ascii="Times New Roman" w:hAnsi="Times New Roman"/>
                <w:b/>
                <w:sz w:val="24"/>
                <w:szCs w:val="24"/>
              </w:rPr>
            </w:pPr>
          </w:p>
        </w:tc>
        <w:tc>
          <w:tcPr>
            <w:tcW w:w="2127" w:type="dxa"/>
          </w:tcPr>
          <w:p w:rsidR="00B74F2E" w:rsidRPr="000B7C4C" w:rsidRDefault="00B74F2E" w:rsidP="005007B0">
            <w:pPr>
              <w:pStyle w:val="a3"/>
              <w:jc w:val="center"/>
              <w:rPr>
                <w:rFonts w:ascii="Times New Roman" w:hAnsi="Times New Roman"/>
                <w:b/>
                <w:sz w:val="24"/>
                <w:szCs w:val="24"/>
              </w:rPr>
            </w:pPr>
            <w:r w:rsidRPr="000B7C4C">
              <w:rPr>
                <w:rFonts w:ascii="Times New Roman" w:hAnsi="Times New Roman"/>
                <w:b/>
                <w:sz w:val="24"/>
                <w:szCs w:val="24"/>
              </w:rPr>
              <w:t>предметные</w:t>
            </w:r>
          </w:p>
        </w:tc>
        <w:tc>
          <w:tcPr>
            <w:tcW w:w="2268" w:type="dxa"/>
            <w:gridSpan w:val="2"/>
          </w:tcPr>
          <w:p w:rsidR="00B74F2E" w:rsidRPr="000B7C4C" w:rsidRDefault="00B74F2E" w:rsidP="005007B0">
            <w:pPr>
              <w:pStyle w:val="a3"/>
              <w:jc w:val="center"/>
              <w:rPr>
                <w:rFonts w:ascii="Times New Roman" w:hAnsi="Times New Roman"/>
                <w:b/>
                <w:sz w:val="24"/>
                <w:szCs w:val="24"/>
              </w:rPr>
            </w:pPr>
            <w:r w:rsidRPr="000B7C4C">
              <w:rPr>
                <w:rFonts w:ascii="Times New Roman" w:hAnsi="Times New Roman"/>
                <w:b/>
                <w:sz w:val="24"/>
                <w:szCs w:val="24"/>
              </w:rPr>
              <w:t>метапредметные УУД</w:t>
            </w:r>
          </w:p>
        </w:tc>
        <w:tc>
          <w:tcPr>
            <w:tcW w:w="2693" w:type="dxa"/>
          </w:tcPr>
          <w:p w:rsidR="00B74F2E" w:rsidRPr="000B7C4C" w:rsidRDefault="00B74F2E" w:rsidP="005007B0">
            <w:pPr>
              <w:pStyle w:val="a3"/>
              <w:jc w:val="center"/>
              <w:rPr>
                <w:rFonts w:ascii="Times New Roman" w:hAnsi="Times New Roman"/>
                <w:b/>
                <w:sz w:val="24"/>
                <w:szCs w:val="24"/>
              </w:rPr>
            </w:pPr>
            <w:r w:rsidRPr="000B7C4C">
              <w:rPr>
                <w:rFonts w:ascii="Times New Roman" w:hAnsi="Times New Roman"/>
                <w:b/>
                <w:sz w:val="24"/>
                <w:szCs w:val="24"/>
              </w:rPr>
              <w:t>Личностные УУД</w:t>
            </w:r>
          </w:p>
        </w:tc>
        <w:tc>
          <w:tcPr>
            <w:tcW w:w="1276" w:type="dxa"/>
          </w:tcPr>
          <w:p w:rsidR="00B74F2E" w:rsidRPr="000B7C4C" w:rsidRDefault="00B74F2E" w:rsidP="005007B0">
            <w:pPr>
              <w:pStyle w:val="a3"/>
              <w:jc w:val="center"/>
              <w:rPr>
                <w:rFonts w:ascii="Times New Roman" w:hAnsi="Times New Roman"/>
                <w:b/>
                <w:sz w:val="24"/>
                <w:szCs w:val="24"/>
              </w:rPr>
            </w:pPr>
            <w:r w:rsidRPr="000B7C4C">
              <w:rPr>
                <w:rFonts w:ascii="Times New Roman" w:hAnsi="Times New Roman"/>
                <w:b/>
                <w:sz w:val="24"/>
                <w:szCs w:val="24"/>
              </w:rPr>
              <w:t>план</w:t>
            </w:r>
          </w:p>
        </w:tc>
        <w:tc>
          <w:tcPr>
            <w:tcW w:w="1134" w:type="dxa"/>
          </w:tcPr>
          <w:p w:rsidR="00B74F2E" w:rsidRPr="000B7C4C" w:rsidRDefault="00B74F2E" w:rsidP="005007B0">
            <w:pPr>
              <w:pStyle w:val="a3"/>
              <w:jc w:val="center"/>
              <w:rPr>
                <w:rFonts w:ascii="Times New Roman" w:hAnsi="Times New Roman"/>
                <w:b/>
                <w:sz w:val="24"/>
                <w:szCs w:val="24"/>
              </w:rPr>
            </w:pPr>
            <w:r w:rsidRPr="000B7C4C">
              <w:rPr>
                <w:rFonts w:ascii="Times New Roman" w:hAnsi="Times New Roman"/>
                <w:b/>
                <w:sz w:val="24"/>
                <w:szCs w:val="24"/>
              </w:rPr>
              <w:t>факт</w:t>
            </w:r>
          </w:p>
        </w:tc>
        <w:tc>
          <w:tcPr>
            <w:tcW w:w="1275" w:type="dxa"/>
            <w:vMerge/>
          </w:tcPr>
          <w:p w:rsidR="00B74F2E" w:rsidRPr="000B7C4C" w:rsidRDefault="00B74F2E" w:rsidP="005007B0">
            <w:pPr>
              <w:pStyle w:val="a3"/>
              <w:jc w:val="center"/>
              <w:rPr>
                <w:rFonts w:ascii="Times New Roman" w:hAnsi="Times New Roman"/>
                <w:b/>
                <w:sz w:val="24"/>
                <w:szCs w:val="24"/>
              </w:rPr>
            </w:pPr>
          </w:p>
        </w:tc>
      </w:tr>
      <w:tr w:rsidR="005B58A9" w:rsidRPr="000B7C4C" w:rsidTr="0020264D">
        <w:trPr>
          <w:gridAfter w:val="2"/>
          <w:wAfter w:w="30" w:type="dxa"/>
        </w:trPr>
        <w:tc>
          <w:tcPr>
            <w:tcW w:w="14742" w:type="dxa"/>
            <w:gridSpan w:val="10"/>
          </w:tcPr>
          <w:p w:rsidR="005B58A9" w:rsidRPr="000B7C4C" w:rsidRDefault="005B58A9" w:rsidP="005007B0">
            <w:pPr>
              <w:pStyle w:val="a3"/>
              <w:jc w:val="center"/>
              <w:rPr>
                <w:rFonts w:ascii="Times New Roman" w:hAnsi="Times New Roman"/>
                <w:b/>
                <w:sz w:val="24"/>
                <w:szCs w:val="24"/>
              </w:rPr>
            </w:pPr>
            <w:r w:rsidRPr="000B7C4C">
              <w:rPr>
                <w:rFonts w:ascii="Times New Roman" w:hAnsi="Times New Roman"/>
                <w:b/>
                <w:sz w:val="24"/>
                <w:szCs w:val="24"/>
              </w:rPr>
              <w:t>ИСТОРИЯ Н</w:t>
            </w:r>
            <w:r w:rsidR="00D975A8" w:rsidRPr="000B7C4C">
              <w:rPr>
                <w:rFonts w:ascii="Times New Roman" w:hAnsi="Times New Roman"/>
                <w:b/>
                <w:sz w:val="24"/>
                <w:szCs w:val="24"/>
              </w:rPr>
              <w:t>ОВОГО ВРЕМЕНИ. 1500-1800 ГГ. (24 часа</w:t>
            </w:r>
            <w:r w:rsidRPr="000B7C4C">
              <w:rPr>
                <w:rFonts w:ascii="Times New Roman" w:hAnsi="Times New Roman"/>
                <w:b/>
                <w:sz w:val="24"/>
                <w:szCs w:val="24"/>
              </w:rPr>
              <w:t>)</w:t>
            </w:r>
          </w:p>
        </w:tc>
      </w:tr>
      <w:tr w:rsidR="005B58A9" w:rsidRPr="000B7C4C" w:rsidTr="0020264D">
        <w:trPr>
          <w:gridAfter w:val="2"/>
          <w:wAfter w:w="30" w:type="dxa"/>
        </w:trPr>
        <w:tc>
          <w:tcPr>
            <w:tcW w:w="14742" w:type="dxa"/>
            <w:gridSpan w:val="10"/>
          </w:tcPr>
          <w:p w:rsidR="005B58A9" w:rsidRPr="000B7C4C" w:rsidRDefault="003F49E4" w:rsidP="00D909E5">
            <w:pPr>
              <w:pStyle w:val="a3"/>
              <w:jc w:val="center"/>
              <w:rPr>
                <w:rFonts w:ascii="Times New Roman" w:hAnsi="Times New Roman"/>
                <w:b/>
                <w:sz w:val="24"/>
                <w:szCs w:val="24"/>
              </w:rPr>
            </w:pPr>
            <w:r w:rsidRPr="000B7C4C">
              <w:rPr>
                <w:rFonts w:ascii="Times New Roman" w:hAnsi="Times New Roman"/>
                <w:b/>
                <w:sz w:val="24"/>
                <w:szCs w:val="24"/>
              </w:rPr>
              <w:t>Раздел</w:t>
            </w:r>
            <w:r w:rsidR="005B58A9" w:rsidRPr="000B7C4C">
              <w:rPr>
                <w:rFonts w:ascii="Times New Roman" w:hAnsi="Times New Roman"/>
                <w:b/>
                <w:sz w:val="24"/>
                <w:szCs w:val="24"/>
              </w:rPr>
              <w:t xml:space="preserve"> 1. Мир вначале Нового времени</w:t>
            </w:r>
            <w:r w:rsidR="00E946A1" w:rsidRPr="000B7C4C">
              <w:rPr>
                <w:rFonts w:ascii="Times New Roman" w:hAnsi="Times New Roman"/>
                <w:b/>
                <w:sz w:val="24"/>
                <w:szCs w:val="24"/>
              </w:rPr>
              <w:t xml:space="preserve">. Конец </w:t>
            </w:r>
            <w:r w:rsidR="00E946A1" w:rsidRPr="000B7C4C">
              <w:rPr>
                <w:rFonts w:ascii="Times New Roman" w:hAnsi="Times New Roman"/>
                <w:b/>
                <w:sz w:val="24"/>
                <w:szCs w:val="24"/>
                <w:lang w:val="en-US"/>
              </w:rPr>
              <w:t>XV</w:t>
            </w:r>
            <w:r w:rsidR="00E946A1" w:rsidRPr="000B7C4C">
              <w:rPr>
                <w:rFonts w:ascii="Times New Roman" w:hAnsi="Times New Roman"/>
                <w:b/>
                <w:sz w:val="24"/>
                <w:szCs w:val="24"/>
              </w:rPr>
              <w:t xml:space="preserve"> первая половина </w:t>
            </w:r>
            <w:r w:rsidR="00E946A1" w:rsidRPr="000B7C4C">
              <w:rPr>
                <w:rFonts w:ascii="Times New Roman" w:hAnsi="Times New Roman"/>
                <w:b/>
                <w:sz w:val="24"/>
                <w:szCs w:val="24"/>
                <w:lang w:val="en-US"/>
              </w:rPr>
              <w:t>XVII</w:t>
            </w:r>
            <w:r w:rsidR="005B58A9" w:rsidRPr="000B7C4C">
              <w:rPr>
                <w:rFonts w:ascii="Times New Roman" w:hAnsi="Times New Roman"/>
                <w:b/>
                <w:sz w:val="24"/>
                <w:szCs w:val="24"/>
              </w:rPr>
              <w:t xml:space="preserve"> (1</w:t>
            </w:r>
            <w:r w:rsidR="00D975A8" w:rsidRPr="000B7C4C">
              <w:rPr>
                <w:rFonts w:ascii="Times New Roman" w:hAnsi="Times New Roman"/>
                <w:b/>
                <w:sz w:val="24"/>
                <w:szCs w:val="24"/>
              </w:rPr>
              <w:t xml:space="preserve">5 </w:t>
            </w:r>
            <w:r w:rsidR="005B58A9" w:rsidRPr="000B7C4C">
              <w:rPr>
                <w:rFonts w:ascii="Times New Roman" w:hAnsi="Times New Roman"/>
                <w:b/>
                <w:sz w:val="24"/>
                <w:szCs w:val="24"/>
              </w:rPr>
              <w:t>часов)</w:t>
            </w:r>
          </w:p>
        </w:tc>
      </w:tr>
      <w:tr w:rsidR="00B74F2E" w:rsidRPr="000B7C4C" w:rsidTr="0020264D">
        <w:trPr>
          <w:gridAfter w:val="2"/>
          <w:wAfter w:w="30" w:type="dxa"/>
        </w:trPr>
        <w:tc>
          <w:tcPr>
            <w:tcW w:w="709" w:type="dxa"/>
          </w:tcPr>
          <w:p w:rsidR="00B74F2E" w:rsidRPr="000B7C4C" w:rsidRDefault="00B74F2E" w:rsidP="005007B0">
            <w:pPr>
              <w:pStyle w:val="a3"/>
              <w:jc w:val="center"/>
              <w:rPr>
                <w:rFonts w:ascii="Times New Roman" w:hAnsi="Times New Roman"/>
                <w:sz w:val="24"/>
                <w:szCs w:val="24"/>
              </w:rPr>
            </w:pPr>
            <w:r w:rsidRPr="000B7C4C">
              <w:rPr>
                <w:rFonts w:ascii="Times New Roman" w:hAnsi="Times New Roman"/>
                <w:sz w:val="24"/>
                <w:szCs w:val="24"/>
              </w:rPr>
              <w:t>1</w:t>
            </w:r>
          </w:p>
        </w:tc>
        <w:tc>
          <w:tcPr>
            <w:tcW w:w="2126" w:type="dxa"/>
          </w:tcPr>
          <w:p w:rsidR="00B74F2E" w:rsidRPr="000B7C4C" w:rsidRDefault="00B74F2E" w:rsidP="005007B0">
            <w:pPr>
              <w:pStyle w:val="a3"/>
              <w:rPr>
                <w:rFonts w:ascii="Times New Roman" w:hAnsi="Times New Roman"/>
                <w:sz w:val="24"/>
                <w:szCs w:val="24"/>
              </w:rPr>
            </w:pPr>
            <w:r w:rsidRPr="000B7C4C">
              <w:rPr>
                <w:rFonts w:ascii="Times New Roman" w:hAnsi="Times New Roman"/>
                <w:sz w:val="24"/>
                <w:szCs w:val="24"/>
              </w:rPr>
              <w:t>От Средневековья к Новому времени</w:t>
            </w:r>
          </w:p>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Комбинированный урок</w:t>
            </w:r>
          </w:p>
        </w:tc>
        <w:tc>
          <w:tcPr>
            <w:tcW w:w="1134" w:type="dxa"/>
          </w:tcPr>
          <w:p w:rsidR="00B74F2E" w:rsidRPr="000B7C4C" w:rsidRDefault="00B74F2E" w:rsidP="005007B0">
            <w:pPr>
              <w:pStyle w:val="a3"/>
              <w:jc w:val="center"/>
              <w:rPr>
                <w:rFonts w:ascii="Times New Roman" w:hAnsi="Times New Roman"/>
                <w:sz w:val="24"/>
                <w:szCs w:val="24"/>
              </w:rPr>
            </w:pPr>
            <w:r w:rsidRPr="000B7C4C">
              <w:rPr>
                <w:rFonts w:ascii="Times New Roman" w:hAnsi="Times New Roman"/>
                <w:sz w:val="24"/>
                <w:szCs w:val="24"/>
              </w:rPr>
              <w:t>1</w:t>
            </w:r>
          </w:p>
        </w:tc>
        <w:tc>
          <w:tcPr>
            <w:tcW w:w="2127" w:type="dxa"/>
          </w:tcPr>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 xml:space="preserve">Научатся </w:t>
            </w:r>
            <w:r w:rsidRPr="000B7C4C">
              <w:rPr>
                <w:rFonts w:ascii="Times New Roman" w:hAnsi="Times New Roman"/>
                <w:sz w:val="24"/>
                <w:szCs w:val="24"/>
              </w:rPr>
              <w:t>определять термины: Новое время</w:t>
            </w:r>
          </w:p>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 xml:space="preserve">Получат возможность научиться: </w:t>
            </w:r>
            <w:r w:rsidRPr="000B7C4C">
              <w:rPr>
                <w:rFonts w:ascii="Times New Roman" w:hAnsi="Times New Roman"/>
                <w:sz w:val="24"/>
                <w:szCs w:val="24"/>
              </w:rPr>
              <w:t>ориентироваться во временных рамках периода</w:t>
            </w:r>
          </w:p>
          <w:p w:rsidR="00B74F2E" w:rsidRPr="000B7C4C" w:rsidRDefault="00B74F2E" w:rsidP="005007B0">
            <w:pPr>
              <w:pStyle w:val="a3"/>
              <w:rPr>
                <w:rFonts w:ascii="Times New Roman" w:hAnsi="Times New Roman"/>
                <w:i/>
                <w:sz w:val="24"/>
                <w:szCs w:val="24"/>
              </w:rPr>
            </w:pPr>
          </w:p>
        </w:tc>
        <w:tc>
          <w:tcPr>
            <w:tcW w:w="2268" w:type="dxa"/>
            <w:gridSpan w:val="2"/>
          </w:tcPr>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Регулятивные:</w:t>
            </w:r>
            <w:r w:rsidRPr="000B7C4C">
              <w:rPr>
                <w:rFonts w:ascii="Times New Roman" w:hAnsi="Times New Roman"/>
                <w:i/>
                <w:sz w:val="24"/>
                <w:szCs w:val="24"/>
              </w:rPr>
              <w:t xml:space="preserve"> </w:t>
            </w:r>
            <w:r w:rsidRPr="000B7C4C">
              <w:rPr>
                <w:rFonts w:ascii="Times New Roman" w:hAnsi="Times New Roman"/>
                <w:sz w:val="24"/>
                <w:szCs w:val="24"/>
              </w:rPr>
              <w:t>адекватно воспринимают предложения и оценку учителей, товарищей и родителей</w:t>
            </w:r>
          </w:p>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Познавательные:</w:t>
            </w:r>
            <w:r w:rsidRPr="000B7C4C">
              <w:rPr>
                <w:rFonts w:ascii="Times New Roman" w:hAnsi="Times New Roman"/>
                <w:i/>
                <w:sz w:val="24"/>
                <w:szCs w:val="24"/>
              </w:rPr>
              <w:t xml:space="preserve"> </w:t>
            </w:r>
            <w:r w:rsidRPr="000B7C4C">
              <w:rPr>
                <w:rFonts w:ascii="Times New Roman" w:hAnsi="Times New Roman"/>
                <w:sz w:val="24"/>
                <w:szCs w:val="24"/>
              </w:rPr>
              <w:t>выбирают наиболее эффективные способы решения задач, контролируют и оценивают процесс и результат деятельности</w:t>
            </w:r>
          </w:p>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Коммуникативные:</w:t>
            </w:r>
            <w:r w:rsidRPr="000B7C4C">
              <w:rPr>
                <w:rFonts w:ascii="Times New Roman" w:hAnsi="Times New Roman"/>
                <w:i/>
                <w:sz w:val="24"/>
                <w:szCs w:val="24"/>
              </w:rPr>
              <w:t xml:space="preserve"> </w:t>
            </w:r>
            <w:r w:rsidRPr="000B7C4C">
              <w:rPr>
                <w:rFonts w:ascii="Times New Roman" w:hAnsi="Times New Roman"/>
                <w:sz w:val="24"/>
                <w:szCs w:val="24"/>
              </w:rPr>
              <w:t xml:space="preserve">договариваются о распределении ролей и функций в совместной деятельности </w:t>
            </w:r>
          </w:p>
        </w:tc>
        <w:tc>
          <w:tcPr>
            <w:tcW w:w="2693" w:type="dxa"/>
          </w:tcPr>
          <w:p w:rsidR="00B74F2E" w:rsidRPr="000B7C4C" w:rsidRDefault="00B74F2E" w:rsidP="005007B0">
            <w:pPr>
              <w:pStyle w:val="a3"/>
              <w:rPr>
                <w:rFonts w:ascii="Times New Roman" w:hAnsi="Times New Roman"/>
                <w:sz w:val="24"/>
                <w:szCs w:val="24"/>
              </w:rPr>
            </w:pPr>
            <w:r w:rsidRPr="000B7C4C">
              <w:rPr>
                <w:rFonts w:ascii="Times New Roman" w:hAnsi="Times New Roman"/>
                <w:sz w:val="24"/>
                <w:szCs w:val="24"/>
              </w:rPr>
              <w:t>Определяют свою личностную позицию, адекватную дифференцированную самооценку своих успехов в учебе</w:t>
            </w:r>
          </w:p>
        </w:tc>
        <w:tc>
          <w:tcPr>
            <w:tcW w:w="1276" w:type="dxa"/>
          </w:tcPr>
          <w:p w:rsidR="00B74F2E" w:rsidRPr="000B7C4C" w:rsidRDefault="00790B3F" w:rsidP="005007B0">
            <w:pPr>
              <w:pStyle w:val="a3"/>
              <w:rPr>
                <w:rFonts w:ascii="Times New Roman" w:hAnsi="Times New Roman"/>
                <w:sz w:val="24"/>
                <w:szCs w:val="24"/>
              </w:rPr>
            </w:pPr>
            <w:r>
              <w:rPr>
                <w:rFonts w:ascii="Times New Roman" w:hAnsi="Times New Roman"/>
                <w:sz w:val="24"/>
                <w:szCs w:val="24"/>
              </w:rPr>
              <w:t xml:space="preserve"> </w:t>
            </w:r>
          </w:p>
        </w:tc>
        <w:tc>
          <w:tcPr>
            <w:tcW w:w="1134" w:type="dxa"/>
          </w:tcPr>
          <w:p w:rsidR="00B74F2E" w:rsidRPr="000B7C4C" w:rsidRDefault="00B74F2E" w:rsidP="005007B0">
            <w:pPr>
              <w:pStyle w:val="a3"/>
              <w:rPr>
                <w:rFonts w:ascii="Times New Roman" w:hAnsi="Times New Roman"/>
                <w:sz w:val="24"/>
                <w:szCs w:val="24"/>
              </w:rPr>
            </w:pPr>
          </w:p>
        </w:tc>
        <w:tc>
          <w:tcPr>
            <w:tcW w:w="1275" w:type="dxa"/>
          </w:tcPr>
          <w:p w:rsidR="00B74F2E" w:rsidRPr="000B7C4C" w:rsidRDefault="00B74F2E" w:rsidP="005007B0">
            <w:pPr>
              <w:pStyle w:val="a3"/>
              <w:rPr>
                <w:rFonts w:ascii="Times New Roman" w:hAnsi="Times New Roman"/>
                <w:sz w:val="24"/>
                <w:szCs w:val="24"/>
              </w:rPr>
            </w:pPr>
            <w:r w:rsidRPr="000B7C4C">
              <w:rPr>
                <w:rFonts w:ascii="Times New Roman" w:hAnsi="Times New Roman"/>
                <w:sz w:val="24"/>
                <w:szCs w:val="24"/>
              </w:rPr>
              <w:t>Введение</w:t>
            </w:r>
          </w:p>
        </w:tc>
      </w:tr>
      <w:tr w:rsidR="00B74F2E" w:rsidRPr="000B7C4C" w:rsidTr="0020264D">
        <w:trPr>
          <w:gridAfter w:val="2"/>
          <w:wAfter w:w="30" w:type="dxa"/>
        </w:trPr>
        <w:tc>
          <w:tcPr>
            <w:tcW w:w="709" w:type="dxa"/>
          </w:tcPr>
          <w:p w:rsidR="00B74F2E" w:rsidRPr="000B7C4C" w:rsidRDefault="00B74F2E" w:rsidP="005007B0">
            <w:pPr>
              <w:pStyle w:val="a3"/>
              <w:jc w:val="center"/>
              <w:rPr>
                <w:rFonts w:ascii="Times New Roman" w:hAnsi="Times New Roman"/>
                <w:sz w:val="24"/>
                <w:szCs w:val="24"/>
              </w:rPr>
            </w:pPr>
            <w:r w:rsidRPr="000B7C4C">
              <w:rPr>
                <w:rFonts w:ascii="Times New Roman" w:hAnsi="Times New Roman"/>
                <w:sz w:val="24"/>
                <w:szCs w:val="24"/>
              </w:rPr>
              <w:t>2</w:t>
            </w:r>
            <w:r w:rsidR="00EB48DA" w:rsidRPr="000B7C4C">
              <w:rPr>
                <w:rFonts w:ascii="Times New Roman" w:hAnsi="Times New Roman"/>
                <w:sz w:val="24"/>
                <w:szCs w:val="24"/>
              </w:rPr>
              <w:t>-3</w:t>
            </w:r>
          </w:p>
        </w:tc>
        <w:tc>
          <w:tcPr>
            <w:tcW w:w="2126" w:type="dxa"/>
          </w:tcPr>
          <w:p w:rsidR="00B74F2E" w:rsidRPr="000B7C4C" w:rsidRDefault="00B74F2E" w:rsidP="005007B0">
            <w:pPr>
              <w:pStyle w:val="a3"/>
              <w:rPr>
                <w:rFonts w:ascii="Times New Roman" w:hAnsi="Times New Roman"/>
                <w:sz w:val="24"/>
                <w:szCs w:val="24"/>
              </w:rPr>
            </w:pPr>
            <w:r w:rsidRPr="000B7C4C">
              <w:rPr>
                <w:rFonts w:ascii="Times New Roman" w:hAnsi="Times New Roman"/>
                <w:sz w:val="24"/>
                <w:szCs w:val="24"/>
              </w:rPr>
              <w:t>Великие географические открытия</w:t>
            </w:r>
          </w:p>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Урок изучения нового материала</w:t>
            </w:r>
          </w:p>
        </w:tc>
        <w:tc>
          <w:tcPr>
            <w:tcW w:w="1134" w:type="dxa"/>
          </w:tcPr>
          <w:p w:rsidR="00B74F2E" w:rsidRPr="000B7C4C" w:rsidRDefault="00B74F2E" w:rsidP="005007B0">
            <w:pPr>
              <w:pStyle w:val="a3"/>
              <w:jc w:val="center"/>
              <w:rPr>
                <w:rFonts w:ascii="Times New Roman" w:hAnsi="Times New Roman"/>
                <w:sz w:val="24"/>
                <w:szCs w:val="24"/>
              </w:rPr>
            </w:pPr>
            <w:r w:rsidRPr="000B7C4C">
              <w:rPr>
                <w:rFonts w:ascii="Times New Roman" w:hAnsi="Times New Roman"/>
                <w:sz w:val="24"/>
                <w:szCs w:val="24"/>
              </w:rPr>
              <w:t>1</w:t>
            </w:r>
          </w:p>
        </w:tc>
        <w:tc>
          <w:tcPr>
            <w:tcW w:w="2127" w:type="dxa"/>
          </w:tcPr>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 xml:space="preserve">Научатся </w:t>
            </w:r>
            <w:r w:rsidRPr="000B7C4C">
              <w:rPr>
                <w:rFonts w:ascii="Times New Roman" w:hAnsi="Times New Roman"/>
                <w:sz w:val="24"/>
                <w:szCs w:val="24"/>
              </w:rPr>
              <w:t>определять термины: великие географические открытия, мировая торговля</w:t>
            </w:r>
          </w:p>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 xml:space="preserve">Получат </w:t>
            </w:r>
            <w:r w:rsidRPr="000B7C4C">
              <w:rPr>
                <w:rFonts w:ascii="Times New Roman" w:hAnsi="Times New Roman"/>
                <w:i/>
                <w:sz w:val="24"/>
                <w:szCs w:val="24"/>
              </w:rPr>
              <w:lastRenderedPageBreak/>
              <w:t xml:space="preserve">возможность научиться: </w:t>
            </w:r>
            <w:r w:rsidRPr="000B7C4C">
              <w:rPr>
                <w:rFonts w:ascii="Times New Roman" w:hAnsi="Times New Roman"/>
                <w:sz w:val="24"/>
                <w:szCs w:val="24"/>
              </w:rPr>
              <w:t>извлекать полезную информацию из исторических источников, на основании карты показывать территории, открытые в данную эпоху, объяснять влияние географических открытий на европейскую экономику.</w:t>
            </w:r>
          </w:p>
        </w:tc>
        <w:tc>
          <w:tcPr>
            <w:tcW w:w="2268" w:type="dxa"/>
            <w:gridSpan w:val="2"/>
          </w:tcPr>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lastRenderedPageBreak/>
              <w:t>Регулятивные:</w:t>
            </w:r>
            <w:r w:rsidRPr="000B7C4C">
              <w:rPr>
                <w:rFonts w:ascii="Times New Roman" w:hAnsi="Times New Roman"/>
                <w:b/>
                <w:sz w:val="24"/>
                <w:szCs w:val="24"/>
              </w:rPr>
              <w:t xml:space="preserve"> </w:t>
            </w:r>
            <w:r w:rsidRPr="000B7C4C">
              <w:rPr>
                <w:rFonts w:ascii="Times New Roman" w:hAnsi="Times New Roman"/>
                <w:sz w:val="24"/>
                <w:szCs w:val="24"/>
              </w:rPr>
              <w:t>ставят учебные задачи на основе соотнесения того, что уже известно и усвоено, и того, что еще неизвестно.</w:t>
            </w:r>
          </w:p>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lastRenderedPageBreak/>
              <w:t>Познавательные:</w:t>
            </w:r>
            <w:r w:rsidRPr="000B7C4C">
              <w:rPr>
                <w:rFonts w:ascii="Times New Roman" w:hAnsi="Times New Roman"/>
                <w:i/>
                <w:sz w:val="24"/>
                <w:szCs w:val="24"/>
              </w:rPr>
              <w:t xml:space="preserve"> </w:t>
            </w:r>
            <w:r w:rsidRPr="000B7C4C">
              <w:rPr>
                <w:rFonts w:ascii="Times New Roman" w:hAnsi="Times New Roman"/>
                <w:sz w:val="24"/>
                <w:szCs w:val="24"/>
              </w:rPr>
              <w:t>самостоятельно выделяют и формулируют познавательную цель.</w:t>
            </w:r>
          </w:p>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Коммуникативные:</w:t>
            </w:r>
            <w:r w:rsidRPr="000B7C4C">
              <w:rPr>
                <w:rFonts w:ascii="Times New Roman" w:hAnsi="Times New Roman"/>
                <w:i/>
                <w:sz w:val="24"/>
                <w:szCs w:val="24"/>
              </w:rPr>
              <w:t xml:space="preserve"> </w:t>
            </w:r>
            <w:r w:rsidRPr="000B7C4C">
              <w:rPr>
                <w:rFonts w:ascii="Times New Roman" w:hAnsi="Times New Roman"/>
                <w:sz w:val="24"/>
                <w:szCs w:val="24"/>
              </w:rPr>
              <w:t>формулируют собственное мнение и позицию, задают вопросы, строят понятные для партнера высказывания</w:t>
            </w:r>
          </w:p>
          <w:p w:rsidR="00B74F2E" w:rsidRPr="000B7C4C" w:rsidRDefault="00B74F2E" w:rsidP="005007B0">
            <w:pPr>
              <w:pStyle w:val="a3"/>
              <w:rPr>
                <w:rFonts w:ascii="Times New Roman" w:hAnsi="Times New Roman"/>
                <w:sz w:val="24"/>
                <w:szCs w:val="24"/>
              </w:rPr>
            </w:pPr>
            <w:r w:rsidRPr="000B7C4C">
              <w:rPr>
                <w:rFonts w:ascii="Times New Roman" w:hAnsi="Times New Roman"/>
                <w:sz w:val="24"/>
                <w:szCs w:val="24"/>
              </w:rPr>
              <w:t xml:space="preserve"> </w:t>
            </w:r>
          </w:p>
        </w:tc>
        <w:tc>
          <w:tcPr>
            <w:tcW w:w="2693" w:type="dxa"/>
          </w:tcPr>
          <w:p w:rsidR="00B74F2E" w:rsidRPr="000B7C4C" w:rsidRDefault="00B74F2E" w:rsidP="005007B0">
            <w:pPr>
              <w:pStyle w:val="a3"/>
              <w:rPr>
                <w:rFonts w:ascii="Times New Roman" w:hAnsi="Times New Roman"/>
                <w:sz w:val="24"/>
                <w:szCs w:val="24"/>
              </w:rPr>
            </w:pPr>
            <w:r w:rsidRPr="000B7C4C">
              <w:rPr>
                <w:rFonts w:ascii="Times New Roman" w:hAnsi="Times New Roman"/>
                <w:sz w:val="24"/>
                <w:szCs w:val="24"/>
              </w:rPr>
              <w:lastRenderedPageBreak/>
              <w:t>Осмысливают гуманистические традиции и ценности современного общества</w:t>
            </w:r>
          </w:p>
        </w:tc>
        <w:tc>
          <w:tcPr>
            <w:tcW w:w="1276" w:type="dxa"/>
          </w:tcPr>
          <w:p w:rsidR="003B49D3" w:rsidRPr="000B7C4C" w:rsidRDefault="00790B3F" w:rsidP="005007B0">
            <w:pPr>
              <w:pStyle w:val="a3"/>
              <w:rPr>
                <w:rFonts w:ascii="Times New Roman" w:hAnsi="Times New Roman"/>
                <w:sz w:val="24"/>
                <w:szCs w:val="24"/>
              </w:rPr>
            </w:pPr>
            <w:r>
              <w:rPr>
                <w:rFonts w:ascii="Times New Roman" w:hAnsi="Times New Roman"/>
                <w:sz w:val="24"/>
                <w:szCs w:val="24"/>
              </w:rPr>
              <w:t xml:space="preserve"> </w:t>
            </w:r>
          </w:p>
        </w:tc>
        <w:tc>
          <w:tcPr>
            <w:tcW w:w="1134" w:type="dxa"/>
          </w:tcPr>
          <w:p w:rsidR="00B74F2E" w:rsidRPr="000B7C4C" w:rsidRDefault="00B74F2E" w:rsidP="005007B0">
            <w:pPr>
              <w:pStyle w:val="a3"/>
              <w:rPr>
                <w:rFonts w:ascii="Times New Roman" w:hAnsi="Times New Roman"/>
                <w:sz w:val="24"/>
                <w:szCs w:val="24"/>
              </w:rPr>
            </w:pPr>
          </w:p>
        </w:tc>
        <w:tc>
          <w:tcPr>
            <w:tcW w:w="1275" w:type="dxa"/>
          </w:tcPr>
          <w:p w:rsidR="00B74F2E" w:rsidRPr="000B7C4C" w:rsidRDefault="006F6150" w:rsidP="00790B3F">
            <w:pPr>
              <w:pStyle w:val="a3"/>
              <w:rPr>
                <w:rFonts w:ascii="Times New Roman" w:hAnsi="Times New Roman"/>
                <w:sz w:val="24"/>
                <w:szCs w:val="24"/>
              </w:rPr>
            </w:pPr>
            <w:r w:rsidRPr="000B7C4C">
              <w:rPr>
                <w:rStyle w:val="canedit"/>
                <w:rFonts w:ascii="Times New Roman" w:hAnsi="Times New Roman"/>
                <w:sz w:val="24"/>
                <w:szCs w:val="24"/>
              </w:rPr>
              <w:t>§ 1-3</w:t>
            </w:r>
          </w:p>
        </w:tc>
      </w:tr>
      <w:tr w:rsidR="00B74F2E" w:rsidRPr="000B7C4C" w:rsidTr="0020264D">
        <w:trPr>
          <w:gridAfter w:val="2"/>
          <w:wAfter w:w="30" w:type="dxa"/>
        </w:trPr>
        <w:tc>
          <w:tcPr>
            <w:tcW w:w="709" w:type="dxa"/>
          </w:tcPr>
          <w:p w:rsidR="00B74F2E" w:rsidRPr="000B7C4C" w:rsidRDefault="00EB48DA" w:rsidP="005007B0">
            <w:pPr>
              <w:pStyle w:val="a3"/>
              <w:jc w:val="center"/>
              <w:rPr>
                <w:rFonts w:ascii="Times New Roman" w:hAnsi="Times New Roman"/>
                <w:sz w:val="24"/>
                <w:szCs w:val="24"/>
              </w:rPr>
            </w:pPr>
            <w:r w:rsidRPr="000B7C4C">
              <w:rPr>
                <w:rFonts w:ascii="Times New Roman" w:hAnsi="Times New Roman"/>
                <w:sz w:val="24"/>
                <w:szCs w:val="24"/>
              </w:rPr>
              <w:lastRenderedPageBreak/>
              <w:t>4</w:t>
            </w:r>
          </w:p>
        </w:tc>
        <w:tc>
          <w:tcPr>
            <w:tcW w:w="2126" w:type="dxa"/>
          </w:tcPr>
          <w:p w:rsidR="00B74F2E" w:rsidRPr="000B7C4C" w:rsidRDefault="00B74F2E" w:rsidP="00DF3C94">
            <w:pPr>
              <w:pStyle w:val="a3"/>
              <w:rPr>
                <w:rFonts w:ascii="Times New Roman" w:hAnsi="Times New Roman"/>
                <w:sz w:val="24"/>
                <w:szCs w:val="24"/>
              </w:rPr>
            </w:pPr>
            <w:r w:rsidRPr="000B7C4C">
              <w:rPr>
                <w:rFonts w:ascii="Times New Roman" w:hAnsi="Times New Roman"/>
                <w:sz w:val="24"/>
                <w:szCs w:val="24"/>
              </w:rPr>
              <w:t>Развитие техники.</w:t>
            </w:r>
          </w:p>
          <w:p w:rsidR="00B74F2E" w:rsidRPr="000B7C4C" w:rsidRDefault="00B74F2E" w:rsidP="00DF3C94">
            <w:pPr>
              <w:pStyle w:val="a3"/>
              <w:rPr>
                <w:rFonts w:ascii="Times New Roman" w:hAnsi="Times New Roman"/>
                <w:sz w:val="24"/>
                <w:szCs w:val="24"/>
              </w:rPr>
            </w:pPr>
            <w:r w:rsidRPr="000B7C4C">
              <w:rPr>
                <w:rFonts w:ascii="Times New Roman" w:hAnsi="Times New Roman"/>
                <w:sz w:val="24"/>
                <w:szCs w:val="24"/>
              </w:rPr>
              <w:t>Рождение капитализма.</w:t>
            </w:r>
          </w:p>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Комбинированный урок</w:t>
            </w:r>
          </w:p>
        </w:tc>
        <w:tc>
          <w:tcPr>
            <w:tcW w:w="1134" w:type="dxa"/>
          </w:tcPr>
          <w:p w:rsidR="00B74F2E" w:rsidRPr="000B7C4C" w:rsidRDefault="00B74F2E" w:rsidP="005007B0">
            <w:pPr>
              <w:pStyle w:val="a3"/>
              <w:jc w:val="center"/>
              <w:rPr>
                <w:rFonts w:ascii="Times New Roman" w:hAnsi="Times New Roman"/>
                <w:sz w:val="24"/>
                <w:szCs w:val="24"/>
              </w:rPr>
            </w:pPr>
            <w:r w:rsidRPr="000B7C4C">
              <w:rPr>
                <w:rFonts w:ascii="Times New Roman" w:hAnsi="Times New Roman"/>
                <w:sz w:val="24"/>
                <w:szCs w:val="24"/>
              </w:rPr>
              <w:t>1</w:t>
            </w:r>
          </w:p>
        </w:tc>
        <w:tc>
          <w:tcPr>
            <w:tcW w:w="2127" w:type="dxa"/>
          </w:tcPr>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 xml:space="preserve">Научатся </w:t>
            </w:r>
            <w:r w:rsidRPr="000B7C4C">
              <w:rPr>
                <w:rFonts w:ascii="Times New Roman" w:hAnsi="Times New Roman"/>
                <w:sz w:val="24"/>
                <w:szCs w:val="24"/>
              </w:rPr>
              <w:t>определять термины: монополия, биржа, мануфактура, капитал, капиталист, наемные работники.</w:t>
            </w:r>
          </w:p>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 xml:space="preserve">Получат возможность научиться: </w:t>
            </w:r>
            <w:r w:rsidRPr="000B7C4C">
              <w:rPr>
                <w:rFonts w:ascii="Times New Roman" w:hAnsi="Times New Roman"/>
                <w:sz w:val="24"/>
                <w:szCs w:val="24"/>
              </w:rPr>
              <w:t>выявлять причины возникновения мануфактур, объяснять предпосылки формирования и сущность капиталистического производства.</w:t>
            </w:r>
          </w:p>
        </w:tc>
        <w:tc>
          <w:tcPr>
            <w:tcW w:w="2268" w:type="dxa"/>
            <w:gridSpan w:val="2"/>
          </w:tcPr>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Регулятивные:</w:t>
            </w:r>
            <w:r w:rsidRPr="000B7C4C">
              <w:rPr>
                <w:rFonts w:ascii="Times New Roman" w:hAnsi="Times New Roman"/>
                <w:sz w:val="24"/>
                <w:szCs w:val="24"/>
              </w:rPr>
              <w:t xml:space="preserve"> учитывают установленные правила в планировании и контроле способа решения, осуществляют пошаговый контроль.</w:t>
            </w:r>
          </w:p>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Познавательные:</w:t>
            </w:r>
            <w:r w:rsidRPr="000B7C4C">
              <w:rPr>
                <w:rFonts w:ascii="Times New Roman" w:hAnsi="Times New Roman"/>
                <w:i/>
                <w:sz w:val="24"/>
                <w:szCs w:val="24"/>
              </w:rPr>
              <w:t xml:space="preserve"> </w:t>
            </w:r>
            <w:r w:rsidRPr="000B7C4C">
              <w:rPr>
                <w:rFonts w:ascii="Times New Roman" w:hAnsi="Times New Roman"/>
                <w:sz w:val="24"/>
                <w:szCs w:val="24"/>
              </w:rPr>
              <w:t>самостоятельно создают алгоритмы деятельности при решении проблемы различного характера</w:t>
            </w:r>
          </w:p>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Коммуникативные:</w:t>
            </w:r>
            <w:r w:rsidRPr="000B7C4C">
              <w:rPr>
                <w:rFonts w:ascii="Times New Roman" w:hAnsi="Times New Roman"/>
                <w:i/>
                <w:sz w:val="24"/>
                <w:szCs w:val="24"/>
              </w:rPr>
              <w:t xml:space="preserve"> </w:t>
            </w:r>
            <w:r w:rsidRPr="000B7C4C">
              <w:rPr>
                <w:rFonts w:ascii="Times New Roman" w:hAnsi="Times New Roman"/>
                <w:sz w:val="24"/>
                <w:szCs w:val="24"/>
              </w:rPr>
              <w:t>формулируют собственное мнение и позицию</w:t>
            </w:r>
          </w:p>
          <w:p w:rsidR="00B74F2E" w:rsidRPr="000B7C4C" w:rsidRDefault="00B74F2E" w:rsidP="005007B0">
            <w:pPr>
              <w:pStyle w:val="a3"/>
              <w:rPr>
                <w:rFonts w:ascii="Times New Roman" w:hAnsi="Times New Roman"/>
                <w:sz w:val="24"/>
                <w:szCs w:val="24"/>
              </w:rPr>
            </w:pPr>
          </w:p>
        </w:tc>
        <w:tc>
          <w:tcPr>
            <w:tcW w:w="2693" w:type="dxa"/>
          </w:tcPr>
          <w:p w:rsidR="00B74F2E" w:rsidRPr="000B7C4C" w:rsidRDefault="00B74F2E" w:rsidP="005007B0">
            <w:pPr>
              <w:pStyle w:val="a3"/>
              <w:rPr>
                <w:rFonts w:ascii="Times New Roman" w:hAnsi="Times New Roman"/>
                <w:sz w:val="24"/>
                <w:szCs w:val="24"/>
              </w:rPr>
            </w:pPr>
            <w:r w:rsidRPr="000B7C4C">
              <w:rPr>
                <w:rFonts w:ascii="Times New Roman" w:hAnsi="Times New Roman"/>
                <w:sz w:val="24"/>
                <w:szCs w:val="24"/>
              </w:rPr>
              <w:t>Выражают адекватное понимание причин успеха/неуспеха учебной деятельности, проявляют устойчивую учебно-познавательную мотивацию учения</w:t>
            </w:r>
          </w:p>
        </w:tc>
        <w:tc>
          <w:tcPr>
            <w:tcW w:w="1276" w:type="dxa"/>
          </w:tcPr>
          <w:p w:rsidR="00B74F2E" w:rsidRPr="000B7C4C" w:rsidRDefault="00790B3F" w:rsidP="005007B0">
            <w:pPr>
              <w:pStyle w:val="a3"/>
              <w:rPr>
                <w:rFonts w:ascii="Times New Roman" w:hAnsi="Times New Roman"/>
                <w:sz w:val="24"/>
                <w:szCs w:val="24"/>
              </w:rPr>
            </w:pPr>
            <w:r>
              <w:rPr>
                <w:rFonts w:ascii="Times New Roman" w:hAnsi="Times New Roman"/>
                <w:sz w:val="24"/>
                <w:szCs w:val="24"/>
              </w:rPr>
              <w:t xml:space="preserve"> </w:t>
            </w:r>
          </w:p>
        </w:tc>
        <w:tc>
          <w:tcPr>
            <w:tcW w:w="1134" w:type="dxa"/>
          </w:tcPr>
          <w:p w:rsidR="00B74F2E" w:rsidRPr="000B7C4C" w:rsidRDefault="00B74F2E" w:rsidP="005007B0">
            <w:pPr>
              <w:pStyle w:val="a3"/>
              <w:rPr>
                <w:rFonts w:ascii="Times New Roman" w:hAnsi="Times New Roman"/>
                <w:sz w:val="24"/>
                <w:szCs w:val="24"/>
              </w:rPr>
            </w:pPr>
          </w:p>
        </w:tc>
        <w:tc>
          <w:tcPr>
            <w:tcW w:w="1275" w:type="dxa"/>
          </w:tcPr>
          <w:p w:rsidR="00B74F2E" w:rsidRPr="000B7C4C" w:rsidRDefault="006F6150" w:rsidP="00790B3F">
            <w:pPr>
              <w:pStyle w:val="a3"/>
              <w:rPr>
                <w:rFonts w:ascii="Times New Roman" w:hAnsi="Times New Roman"/>
                <w:sz w:val="24"/>
                <w:szCs w:val="24"/>
              </w:rPr>
            </w:pPr>
            <w:r w:rsidRPr="000B7C4C">
              <w:rPr>
                <w:rStyle w:val="canedit"/>
                <w:rFonts w:ascii="Times New Roman" w:hAnsi="Times New Roman"/>
                <w:sz w:val="24"/>
                <w:szCs w:val="24"/>
              </w:rPr>
              <w:t>§ 4-5</w:t>
            </w:r>
            <w:r w:rsidR="00B74F2E" w:rsidRPr="000B7C4C">
              <w:rPr>
                <w:rStyle w:val="canedit"/>
                <w:rFonts w:ascii="Times New Roman" w:hAnsi="Times New Roman"/>
                <w:sz w:val="24"/>
                <w:szCs w:val="24"/>
              </w:rPr>
              <w:t xml:space="preserve">, </w:t>
            </w:r>
            <w:r w:rsidR="00790B3F">
              <w:rPr>
                <w:rStyle w:val="canedit"/>
                <w:rFonts w:ascii="Times New Roman" w:hAnsi="Times New Roman"/>
                <w:sz w:val="24"/>
                <w:szCs w:val="24"/>
              </w:rPr>
              <w:t xml:space="preserve"> </w:t>
            </w:r>
            <w:r w:rsidR="00B74F2E" w:rsidRPr="000B7C4C">
              <w:rPr>
                <w:rStyle w:val="canedit"/>
                <w:rFonts w:ascii="Times New Roman" w:hAnsi="Times New Roman"/>
                <w:sz w:val="24"/>
                <w:szCs w:val="24"/>
              </w:rPr>
              <w:t xml:space="preserve"> </w:t>
            </w:r>
            <w:r w:rsidR="00790B3F">
              <w:rPr>
                <w:rStyle w:val="canedit"/>
                <w:rFonts w:ascii="Times New Roman" w:hAnsi="Times New Roman"/>
                <w:sz w:val="24"/>
                <w:szCs w:val="24"/>
              </w:rPr>
              <w:t xml:space="preserve"> </w:t>
            </w:r>
          </w:p>
        </w:tc>
      </w:tr>
      <w:tr w:rsidR="00B74F2E" w:rsidRPr="000B7C4C" w:rsidTr="0020264D">
        <w:trPr>
          <w:gridAfter w:val="2"/>
          <w:wAfter w:w="30" w:type="dxa"/>
        </w:trPr>
        <w:tc>
          <w:tcPr>
            <w:tcW w:w="709" w:type="dxa"/>
          </w:tcPr>
          <w:p w:rsidR="00B74F2E" w:rsidRPr="000B7C4C" w:rsidRDefault="00EB48DA" w:rsidP="00E946A1">
            <w:pPr>
              <w:pStyle w:val="a3"/>
              <w:jc w:val="center"/>
              <w:rPr>
                <w:rFonts w:ascii="Times New Roman" w:hAnsi="Times New Roman"/>
                <w:sz w:val="24"/>
                <w:szCs w:val="24"/>
              </w:rPr>
            </w:pPr>
            <w:r w:rsidRPr="000B7C4C">
              <w:rPr>
                <w:rFonts w:ascii="Times New Roman" w:hAnsi="Times New Roman"/>
                <w:sz w:val="24"/>
                <w:szCs w:val="24"/>
              </w:rPr>
              <w:t>5</w:t>
            </w:r>
          </w:p>
        </w:tc>
        <w:tc>
          <w:tcPr>
            <w:tcW w:w="2126" w:type="dxa"/>
          </w:tcPr>
          <w:p w:rsidR="00B74F2E" w:rsidRPr="000B7C4C" w:rsidRDefault="00B74F2E" w:rsidP="00DF3C94">
            <w:pPr>
              <w:pStyle w:val="a3"/>
              <w:rPr>
                <w:rFonts w:ascii="Times New Roman" w:hAnsi="Times New Roman"/>
                <w:sz w:val="24"/>
                <w:szCs w:val="24"/>
              </w:rPr>
            </w:pPr>
            <w:r w:rsidRPr="000B7C4C">
              <w:rPr>
                <w:rFonts w:ascii="Times New Roman" w:hAnsi="Times New Roman"/>
                <w:sz w:val="24"/>
                <w:szCs w:val="24"/>
              </w:rPr>
              <w:t xml:space="preserve">Европейское общество в раннее Новое время. </w:t>
            </w:r>
          </w:p>
          <w:p w:rsidR="00B74F2E" w:rsidRPr="000B7C4C" w:rsidRDefault="00B74F2E" w:rsidP="005007B0">
            <w:pPr>
              <w:pStyle w:val="a3"/>
              <w:rPr>
                <w:rFonts w:ascii="Times New Roman" w:hAnsi="Times New Roman"/>
                <w:sz w:val="24"/>
                <w:szCs w:val="24"/>
              </w:rPr>
            </w:pPr>
            <w:r w:rsidRPr="000B7C4C">
              <w:rPr>
                <w:rFonts w:ascii="Times New Roman" w:hAnsi="Times New Roman"/>
                <w:sz w:val="24"/>
                <w:szCs w:val="24"/>
              </w:rPr>
              <w:t>Повседневная жизнь.</w:t>
            </w:r>
          </w:p>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Комбинированный урок</w:t>
            </w:r>
          </w:p>
        </w:tc>
        <w:tc>
          <w:tcPr>
            <w:tcW w:w="1134" w:type="dxa"/>
          </w:tcPr>
          <w:p w:rsidR="00B74F2E" w:rsidRPr="000B7C4C" w:rsidRDefault="00B74F2E" w:rsidP="005007B0">
            <w:pPr>
              <w:pStyle w:val="a3"/>
              <w:jc w:val="center"/>
              <w:rPr>
                <w:rFonts w:ascii="Times New Roman" w:hAnsi="Times New Roman"/>
                <w:sz w:val="24"/>
                <w:szCs w:val="24"/>
              </w:rPr>
            </w:pPr>
            <w:r w:rsidRPr="000B7C4C">
              <w:rPr>
                <w:rFonts w:ascii="Times New Roman" w:hAnsi="Times New Roman"/>
                <w:sz w:val="24"/>
                <w:szCs w:val="24"/>
              </w:rPr>
              <w:t>1</w:t>
            </w:r>
          </w:p>
        </w:tc>
        <w:tc>
          <w:tcPr>
            <w:tcW w:w="2127" w:type="dxa"/>
          </w:tcPr>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 xml:space="preserve">Научатся </w:t>
            </w:r>
            <w:r w:rsidRPr="000B7C4C">
              <w:rPr>
                <w:rFonts w:ascii="Times New Roman" w:hAnsi="Times New Roman"/>
                <w:sz w:val="24"/>
                <w:szCs w:val="24"/>
              </w:rPr>
              <w:t>определять термины: откупщик, талья, фермер, новое дворянство, огораживание, канон.</w:t>
            </w:r>
          </w:p>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 xml:space="preserve">Получат возможность научиться: </w:t>
            </w:r>
            <w:r w:rsidRPr="000B7C4C">
              <w:rPr>
                <w:rFonts w:ascii="Times New Roman" w:hAnsi="Times New Roman"/>
                <w:sz w:val="24"/>
                <w:szCs w:val="24"/>
              </w:rPr>
              <w:t>составлять рассказ «Один день жизни крестьянина (горожанина, ремесленника)», характеризовать изменения в социальной структуре общества, анализировать источники.</w:t>
            </w:r>
          </w:p>
        </w:tc>
        <w:tc>
          <w:tcPr>
            <w:tcW w:w="2268" w:type="dxa"/>
            <w:gridSpan w:val="2"/>
          </w:tcPr>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Регулятивные:</w:t>
            </w:r>
            <w:r w:rsidRPr="000B7C4C">
              <w:rPr>
                <w:rFonts w:ascii="Times New Roman" w:hAnsi="Times New Roman"/>
                <w:i/>
                <w:sz w:val="24"/>
                <w:szCs w:val="24"/>
              </w:rPr>
              <w:t xml:space="preserve"> </w:t>
            </w:r>
            <w:r w:rsidRPr="000B7C4C">
              <w:rPr>
                <w:rFonts w:ascii="Times New Roman" w:hAnsi="Times New Roman"/>
                <w:sz w:val="24"/>
                <w:szCs w:val="24"/>
              </w:rPr>
              <w:t>принимают и сохраняют учебную задачу, учитывают выделенные учителем ориентиры действия в новом учебном материале в сотрудничестве с учителем.</w:t>
            </w:r>
          </w:p>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Познавательные:</w:t>
            </w:r>
            <w:r w:rsidRPr="000B7C4C">
              <w:rPr>
                <w:rFonts w:ascii="Times New Roman" w:hAnsi="Times New Roman"/>
                <w:i/>
                <w:sz w:val="24"/>
                <w:szCs w:val="24"/>
              </w:rPr>
              <w:t xml:space="preserve"> </w:t>
            </w:r>
            <w:r w:rsidRPr="000B7C4C">
              <w:rPr>
                <w:rFonts w:ascii="Times New Roman" w:hAnsi="Times New Roman"/>
                <w:sz w:val="24"/>
                <w:szCs w:val="24"/>
              </w:rPr>
              <w:t>ставят и формулируют проблему урока, самостоятельно создают алгоритм деятельности при решении проблем</w:t>
            </w:r>
          </w:p>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Коммуникативные:</w:t>
            </w:r>
            <w:r w:rsidRPr="000B7C4C">
              <w:rPr>
                <w:rFonts w:ascii="Times New Roman" w:hAnsi="Times New Roman"/>
                <w:i/>
                <w:sz w:val="24"/>
                <w:szCs w:val="24"/>
              </w:rPr>
              <w:t xml:space="preserve"> </w:t>
            </w:r>
            <w:r w:rsidRPr="000B7C4C">
              <w:rPr>
                <w:rFonts w:ascii="Times New Roman" w:hAnsi="Times New Roman"/>
                <w:sz w:val="24"/>
                <w:szCs w:val="24"/>
              </w:rPr>
              <w:t xml:space="preserve">проявляют активность во взаимодействии для решения коммуникативных и познавательных задач (задают вопросы, формулируют свои затруднения, предлагают помощь и сотрудничество) </w:t>
            </w:r>
          </w:p>
        </w:tc>
        <w:tc>
          <w:tcPr>
            <w:tcW w:w="2693" w:type="dxa"/>
          </w:tcPr>
          <w:p w:rsidR="00B74F2E" w:rsidRPr="000B7C4C" w:rsidRDefault="00B74F2E" w:rsidP="005007B0">
            <w:pPr>
              <w:pStyle w:val="a3"/>
              <w:rPr>
                <w:rFonts w:ascii="Times New Roman" w:hAnsi="Times New Roman"/>
                <w:sz w:val="24"/>
                <w:szCs w:val="24"/>
              </w:rPr>
            </w:pPr>
            <w:r w:rsidRPr="000B7C4C">
              <w:rPr>
                <w:rFonts w:ascii="Times New Roman" w:hAnsi="Times New Roman"/>
                <w:sz w:val="24"/>
                <w:szCs w:val="24"/>
              </w:rPr>
              <w:t>Имеют целостный, социально ориентированный взгляд на мир в единстве и разнообразии народов, культур, религий.</w:t>
            </w:r>
          </w:p>
        </w:tc>
        <w:tc>
          <w:tcPr>
            <w:tcW w:w="1276" w:type="dxa"/>
          </w:tcPr>
          <w:p w:rsidR="00B74F2E" w:rsidRPr="000B7C4C" w:rsidRDefault="00790B3F" w:rsidP="005007B0">
            <w:pPr>
              <w:pStyle w:val="a3"/>
              <w:rPr>
                <w:rFonts w:ascii="Times New Roman" w:hAnsi="Times New Roman"/>
                <w:sz w:val="24"/>
                <w:szCs w:val="24"/>
                <w:lang w:eastAsia="ru-RU"/>
              </w:rPr>
            </w:pPr>
            <w:r>
              <w:rPr>
                <w:rFonts w:ascii="Times New Roman" w:hAnsi="Times New Roman"/>
                <w:sz w:val="24"/>
                <w:szCs w:val="24"/>
                <w:lang w:eastAsia="ru-RU"/>
              </w:rPr>
              <w:t xml:space="preserve"> </w:t>
            </w:r>
          </w:p>
        </w:tc>
        <w:tc>
          <w:tcPr>
            <w:tcW w:w="1134" w:type="dxa"/>
          </w:tcPr>
          <w:p w:rsidR="00B74F2E" w:rsidRPr="000B7C4C" w:rsidRDefault="00B74F2E" w:rsidP="005007B0">
            <w:pPr>
              <w:pStyle w:val="a3"/>
              <w:rPr>
                <w:rFonts w:ascii="Times New Roman" w:hAnsi="Times New Roman"/>
                <w:sz w:val="24"/>
                <w:szCs w:val="24"/>
                <w:lang w:eastAsia="ru-RU"/>
              </w:rPr>
            </w:pPr>
          </w:p>
        </w:tc>
        <w:tc>
          <w:tcPr>
            <w:tcW w:w="1275" w:type="dxa"/>
          </w:tcPr>
          <w:p w:rsidR="00B74F2E" w:rsidRPr="000B7C4C" w:rsidRDefault="006F6150" w:rsidP="00790B3F">
            <w:pPr>
              <w:pStyle w:val="a3"/>
              <w:rPr>
                <w:rFonts w:ascii="Times New Roman" w:hAnsi="Times New Roman"/>
                <w:sz w:val="24"/>
                <w:szCs w:val="24"/>
              </w:rPr>
            </w:pPr>
            <w:r w:rsidRPr="000B7C4C">
              <w:rPr>
                <w:rStyle w:val="canedit"/>
                <w:rFonts w:ascii="Times New Roman" w:hAnsi="Times New Roman"/>
                <w:sz w:val="24"/>
                <w:szCs w:val="24"/>
              </w:rPr>
              <w:t>§ 6</w:t>
            </w:r>
            <w:r w:rsidR="00B74F2E" w:rsidRPr="000B7C4C">
              <w:rPr>
                <w:rStyle w:val="canedit"/>
                <w:rFonts w:ascii="Times New Roman" w:hAnsi="Times New Roman"/>
                <w:sz w:val="24"/>
                <w:szCs w:val="24"/>
              </w:rPr>
              <w:t xml:space="preserve">, </w:t>
            </w:r>
            <w:r w:rsidR="00790B3F">
              <w:rPr>
                <w:rStyle w:val="canedit"/>
                <w:rFonts w:ascii="Times New Roman" w:hAnsi="Times New Roman"/>
                <w:sz w:val="24"/>
                <w:szCs w:val="24"/>
              </w:rPr>
              <w:t xml:space="preserve"> </w:t>
            </w:r>
          </w:p>
        </w:tc>
      </w:tr>
      <w:tr w:rsidR="00B74F2E" w:rsidRPr="000B7C4C" w:rsidTr="0020264D">
        <w:trPr>
          <w:gridAfter w:val="2"/>
          <w:wAfter w:w="30" w:type="dxa"/>
        </w:trPr>
        <w:tc>
          <w:tcPr>
            <w:tcW w:w="709" w:type="dxa"/>
          </w:tcPr>
          <w:p w:rsidR="00B74F2E" w:rsidRPr="000B7C4C" w:rsidRDefault="00B74F2E" w:rsidP="005007B0">
            <w:pPr>
              <w:pStyle w:val="a3"/>
              <w:jc w:val="center"/>
              <w:rPr>
                <w:rFonts w:ascii="Times New Roman" w:hAnsi="Times New Roman"/>
                <w:sz w:val="24"/>
                <w:szCs w:val="24"/>
              </w:rPr>
            </w:pPr>
            <w:r w:rsidRPr="000B7C4C">
              <w:rPr>
                <w:rFonts w:ascii="Times New Roman" w:hAnsi="Times New Roman"/>
                <w:sz w:val="24"/>
                <w:szCs w:val="24"/>
              </w:rPr>
              <w:t>6</w:t>
            </w:r>
            <w:r w:rsidR="00EB48DA" w:rsidRPr="000B7C4C">
              <w:rPr>
                <w:rFonts w:ascii="Times New Roman" w:hAnsi="Times New Roman"/>
                <w:sz w:val="24"/>
                <w:szCs w:val="24"/>
              </w:rPr>
              <w:t>-7</w:t>
            </w:r>
          </w:p>
        </w:tc>
        <w:tc>
          <w:tcPr>
            <w:tcW w:w="2126" w:type="dxa"/>
          </w:tcPr>
          <w:p w:rsidR="00B74F2E" w:rsidRPr="000B7C4C" w:rsidRDefault="00B74F2E" w:rsidP="005007B0">
            <w:pPr>
              <w:pStyle w:val="a3"/>
              <w:rPr>
                <w:rFonts w:ascii="Times New Roman" w:hAnsi="Times New Roman"/>
                <w:sz w:val="24"/>
                <w:szCs w:val="24"/>
              </w:rPr>
            </w:pPr>
            <w:r w:rsidRPr="000B7C4C">
              <w:rPr>
                <w:rFonts w:ascii="Times New Roman" w:hAnsi="Times New Roman"/>
                <w:sz w:val="24"/>
                <w:szCs w:val="24"/>
              </w:rPr>
              <w:t>Великие гуманисты Европы</w:t>
            </w:r>
          </w:p>
          <w:p w:rsidR="00B74F2E" w:rsidRPr="000B7C4C" w:rsidRDefault="00B74F2E" w:rsidP="005007B0">
            <w:pPr>
              <w:pStyle w:val="a3"/>
              <w:rPr>
                <w:rFonts w:ascii="Times New Roman" w:hAnsi="Times New Roman"/>
                <w:sz w:val="24"/>
                <w:szCs w:val="24"/>
              </w:rPr>
            </w:pPr>
            <w:r w:rsidRPr="000B7C4C">
              <w:rPr>
                <w:rFonts w:ascii="Times New Roman" w:hAnsi="Times New Roman"/>
                <w:sz w:val="24"/>
                <w:szCs w:val="24"/>
              </w:rPr>
              <w:t>Культура Возрождения в Италии.</w:t>
            </w:r>
          </w:p>
          <w:p w:rsidR="00B74F2E" w:rsidRPr="000B7C4C" w:rsidRDefault="00B74F2E" w:rsidP="005007B0">
            <w:pPr>
              <w:pStyle w:val="a3"/>
              <w:rPr>
                <w:rFonts w:ascii="Times New Roman" w:hAnsi="Times New Roman"/>
                <w:sz w:val="24"/>
                <w:szCs w:val="24"/>
              </w:rPr>
            </w:pPr>
            <w:r w:rsidRPr="000B7C4C">
              <w:rPr>
                <w:rFonts w:ascii="Times New Roman" w:hAnsi="Times New Roman"/>
                <w:sz w:val="24"/>
                <w:szCs w:val="24"/>
              </w:rPr>
              <w:t>Гуманизм за Альпами.</w:t>
            </w:r>
          </w:p>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Комбинированный урок</w:t>
            </w:r>
          </w:p>
        </w:tc>
        <w:tc>
          <w:tcPr>
            <w:tcW w:w="1134" w:type="dxa"/>
          </w:tcPr>
          <w:p w:rsidR="00B74F2E" w:rsidRPr="000B7C4C" w:rsidRDefault="00B74F2E" w:rsidP="005007B0">
            <w:pPr>
              <w:pStyle w:val="a3"/>
              <w:jc w:val="center"/>
              <w:rPr>
                <w:rFonts w:ascii="Times New Roman" w:hAnsi="Times New Roman"/>
                <w:sz w:val="24"/>
                <w:szCs w:val="24"/>
              </w:rPr>
            </w:pPr>
            <w:r w:rsidRPr="000B7C4C">
              <w:rPr>
                <w:rFonts w:ascii="Times New Roman" w:hAnsi="Times New Roman"/>
                <w:sz w:val="24"/>
                <w:szCs w:val="24"/>
              </w:rPr>
              <w:t>2</w:t>
            </w:r>
          </w:p>
        </w:tc>
        <w:tc>
          <w:tcPr>
            <w:tcW w:w="2127" w:type="dxa"/>
          </w:tcPr>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 xml:space="preserve">Научатся </w:t>
            </w:r>
            <w:r w:rsidRPr="000B7C4C">
              <w:rPr>
                <w:rFonts w:ascii="Times New Roman" w:hAnsi="Times New Roman"/>
                <w:sz w:val="24"/>
                <w:szCs w:val="24"/>
              </w:rPr>
              <w:t>определять термины: Возрождение (Ренессанс), гуманизм, философия, утопия, сонет.</w:t>
            </w:r>
          </w:p>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 xml:space="preserve">Получат возможность научиться: </w:t>
            </w:r>
            <w:r w:rsidRPr="000B7C4C">
              <w:rPr>
                <w:rFonts w:ascii="Times New Roman" w:hAnsi="Times New Roman"/>
                <w:sz w:val="24"/>
                <w:szCs w:val="24"/>
              </w:rPr>
              <w:t>высказывать суждения о значении гуманизма и Возрождения для развития европейского общества, делать выводы о взаимосвязи в развитии духовной и материальной культуры.</w:t>
            </w:r>
          </w:p>
        </w:tc>
        <w:tc>
          <w:tcPr>
            <w:tcW w:w="2268" w:type="dxa"/>
            <w:gridSpan w:val="2"/>
          </w:tcPr>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Регулятивные:</w:t>
            </w:r>
            <w:r w:rsidRPr="000B7C4C">
              <w:rPr>
                <w:rFonts w:ascii="Times New Roman" w:hAnsi="Times New Roman"/>
                <w:i/>
                <w:sz w:val="24"/>
                <w:szCs w:val="24"/>
              </w:rPr>
              <w:t xml:space="preserve"> </w:t>
            </w:r>
            <w:r w:rsidRPr="000B7C4C">
              <w:rPr>
                <w:rFonts w:ascii="Times New Roman" w:hAnsi="Times New Roman"/>
                <w:sz w:val="24"/>
                <w:szCs w:val="24"/>
              </w:rPr>
              <w:t>планируют свои действия в соответствии с поставленной задачей и условиями ее реализации, в том числе во внутреннем плане</w:t>
            </w:r>
          </w:p>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Познавательные:</w:t>
            </w:r>
            <w:r w:rsidRPr="000B7C4C">
              <w:rPr>
                <w:rFonts w:ascii="Times New Roman" w:hAnsi="Times New Roman"/>
                <w:i/>
                <w:sz w:val="24"/>
                <w:szCs w:val="24"/>
              </w:rPr>
              <w:t xml:space="preserve"> </w:t>
            </w:r>
            <w:r w:rsidRPr="000B7C4C">
              <w:rPr>
                <w:rFonts w:ascii="Times New Roman" w:hAnsi="Times New Roman"/>
                <w:sz w:val="24"/>
                <w:szCs w:val="24"/>
              </w:rPr>
              <w:t>ставят и формулируют проблему и цели урока; осознанно и произвольно строят сообщения в устной и письменной форме, в том числе творческого и исследовательского характера</w:t>
            </w:r>
          </w:p>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Коммуникативные:</w:t>
            </w:r>
            <w:r w:rsidRPr="000B7C4C">
              <w:rPr>
                <w:rFonts w:ascii="Times New Roman" w:hAnsi="Times New Roman"/>
                <w:i/>
                <w:sz w:val="24"/>
                <w:szCs w:val="24"/>
              </w:rPr>
              <w:t xml:space="preserve"> </w:t>
            </w:r>
            <w:r w:rsidRPr="000B7C4C">
              <w:rPr>
                <w:rFonts w:ascii="Times New Roman" w:hAnsi="Times New Roman"/>
                <w:sz w:val="24"/>
                <w:szCs w:val="24"/>
              </w:rPr>
              <w:t>адекватно используют речевые средства для эффективного решения разнообразных коммуникативных задач</w:t>
            </w:r>
          </w:p>
          <w:p w:rsidR="00B74F2E" w:rsidRPr="000B7C4C" w:rsidRDefault="00B74F2E" w:rsidP="005007B0">
            <w:pPr>
              <w:pStyle w:val="a3"/>
              <w:rPr>
                <w:rFonts w:ascii="Times New Roman" w:hAnsi="Times New Roman"/>
                <w:sz w:val="24"/>
                <w:szCs w:val="24"/>
              </w:rPr>
            </w:pPr>
          </w:p>
        </w:tc>
        <w:tc>
          <w:tcPr>
            <w:tcW w:w="2693" w:type="dxa"/>
          </w:tcPr>
          <w:p w:rsidR="00B74F2E" w:rsidRPr="000B7C4C" w:rsidRDefault="00B74F2E" w:rsidP="005007B0">
            <w:pPr>
              <w:pStyle w:val="a3"/>
              <w:rPr>
                <w:rFonts w:ascii="Times New Roman" w:hAnsi="Times New Roman"/>
                <w:sz w:val="24"/>
                <w:szCs w:val="24"/>
              </w:rPr>
            </w:pPr>
            <w:r w:rsidRPr="000B7C4C">
              <w:rPr>
                <w:rFonts w:ascii="Times New Roman" w:hAnsi="Times New Roman"/>
                <w:sz w:val="24"/>
                <w:szCs w:val="24"/>
              </w:rPr>
              <w:t>Определяют внутреннюю позицию обучающегося на уровне положительного отношения к образовательному процессу; понимают необходимость учения, выраженного в преобладании учебно-познавательных мотивов и предпочтении социального способа оценки знаний</w:t>
            </w:r>
          </w:p>
        </w:tc>
        <w:tc>
          <w:tcPr>
            <w:tcW w:w="1276" w:type="dxa"/>
          </w:tcPr>
          <w:p w:rsidR="003B49D3" w:rsidRPr="000B7C4C" w:rsidRDefault="00790B3F" w:rsidP="005007B0">
            <w:pPr>
              <w:pStyle w:val="a3"/>
              <w:rPr>
                <w:rFonts w:ascii="Times New Roman" w:hAnsi="Times New Roman"/>
                <w:sz w:val="24"/>
                <w:szCs w:val="24"/>
                <w:lang w:eastAsia="ru-RU"/>
              </w:rPr>
            </w:pPr>
            <w:r>
              <w:rPr>
                <w:rFonts w:ascii="Times New Roman" w:hAnsi="Times New Roman"/>
                <w:sz w:val="24"/>
                <w:szCs w:val="24"/>
                <w:lang w:eastAsia="ru-RU"/>
              </w:rPr>
              <w:t xml:space="preserve"> </w:t>
            </w:r>
          </w:p>
        </w:tc>
        <w:tc>
          <w:tcPr>
            <w:tcW w:w="1134" w:type="dxa"/>
          </w:tcPr>
          <w:p w:rsidR="00B74F2E" w:rsidRPr="000B7C4C" w:rsidRDefault="00B74F2E" w:rsidP="005007B0">
            <w:pPr>
              <w:pStyle w:val="a3"/>
              <w:rPr>
                <w:rFonts w:ascii="Times New Roman" w:hAnsi="Times New Roman"/>
                <w:sz w:val="24"/>
                <w:szCs w:val="24"/>
                <w:lang w:eastAsia="ru-RU"/>
              </w:rPr>
            </w:pPr>
          </w:p>
        </w:tc>
        <w:tc>
          <w:tcPr>
            <w:tcW w:w="1275" w:type="dxa"/>
          </w:tcPr>
          <w:p w:rsidR="00B74F2E" w:rsidRPr="000B7C4C" w:rsidRDefault="006F6150" w:rsidP="00790B3F">
            <w:pPr>
              <w:pStyle w:val="a3"/>
              <w:rPr>
                <w:rFonts w:ascii="Times New Roman" w:hAnsi="Times New Roman"/>
                <w:sz w:val="24"/>
                <w:szCs w:val="24"/>
              </w:rPr>
            </w:pPr>
            <w:r w:rsidRPr="000B7C4C">
              <w:rPr>
                <w:rStyle w:val="canedit"/>
                <w:rFonts w:ascii="Times New Roman" w:hAnsi="Times New Roman"/>
                <w:sz w:val="24"/>
                <w:szCs w:val="24"/>
              </w:rPr>
              <w:t xml:space="preserve">§ </w:t>
            </w:r>
            <w:r w:rsidR="00B74F2E" w:rsidRPr="000B7C4C">
              <w:rPr>
                <w:rStyle w:val="canedit"/>
                <w:rFonts w:ascii="Times New Roman" w:hAnsi="Times New Roman"/>
                <w:sz w:val="24"/>
                <w:szCs w:val="24"/>
              </w:rPr>
              <w:t>7</w:t>
            </w:r>
            <w:r w:rsidRPr="000B7C4C">
              <w:rPr>
                <w:rStyle w:val="canedit"/>
                <w:rFonts w:ascii="Times New Roman" w:hAnsi="Times New Roman"/>
                <w:sz w:val="24"/>
                <w:szCs w:val="24"/>
              </w:rPr>
              <w:t>-8</w:t>
            </w:r>
            <w:r w:rsidR="00790B3F">
              <w:rPr>
                <w:rStyle w:val="canedit"/>
                <w:rFonts w:ascii="Times New Roman" w:hAnsi="Times New Roman"/>
                <w:sz w:val="24"/>
                <w:szCs w:val="24"/>
              </w:rPr>
              <w:t xml:space="preserve"> </w:t>
            </w:r>
          </w:p>
        </w:tc>
      </w:tr>
      <w:tr w:rsidR="00B74F2E" w:rsidRPr="000B7C4C" w:rsidTr="0020264D">
        <w:trPr>
          <w:gridAfter w:val="2"/>
          <w:wAfter w:w="30" w:type="dxa"/>
        </w:trPr>
        <w:tc>
          <w:tcPr>
            <w:tcW w:w="709" w:type="dxa"/>
          </w:tcPr>
          <w:p w:rsidR="00B74F2E" w:rsidRPr="000B7C4C" w:rsidRDefault="00EB48DA" w:rsidP="005007B0">
            <w:pPr>
              <w:pStyle w:val="a3"/>
              <w:jc w:val="center"/>
              <w:rPr>
                <w:rFonts w:ascii="Times New Roman" w:hAnsi="Times New Roman"/>
                <w:sz w:val="24"/>
                <w:szCs w:val="24"/>
              </w:rPr>
            </w:pPr>
            <w:r w:rsidRPr="000B7C4C">
              <w:rPr>
                <w:rFonts w:ascii="Times New Roman" w:hAnsi="Times New Roman"/>
                <w:sz w:val="24"/>
                <w:szCs w:val="24"/>
              </w:rPr>
              <w:t>8</w:t>
            </w:r>
          </w:p>
        </w:tc>
        <w:tc>
          <w:tcPr>
            <w:tcW w:w="2126"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Начало Реформации в Европе. Обновление христианства</w:t>
            </w:r>
          </w:p>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Урок изучения нового материала</w:t>
            </w:r>
          </w:p>
        </w:tc>
        <w:tc>
          <w:tcPr>
            <w:tcW w:w="1134" w:type="dxa"/>
          </w:tcPr>
          <w:p w:rsidR="00B74F2E" w:rsidRPr="000B7C4C" w:rsidRDefault="00B74F2E" w:rsidP="00D909E5">
            <w:pPr>
              <w:pStyle w:val="a3"/>
              <w:jc w:val="center"/>
              <w:rPr>
                <w:rFonts w:ascii="Times New Roman" w:hAnsi="Times New Roman"/>
                <w:sz w:val="24"/>
                <w:szCs w:val="24"/>
              </w:rPr>
            </w:pPr>
            <w:r w:rsidRPr="000B7C4C">
              <w:rPr>
                <w:rFonts w:ascii="Times New Roman" w:hAnsi="Times New Roman"/>
                <w:sz w:val="24"/>
                <w:szCs w:val="24"/>
              </w:rPr>
              <w:t>1</w:t>
            </w:r>
          </w:p>
        </w:tc>
        <w:tc>
          <w:tcPr>
            <w:tcW w:w="2127" w:type="dxa"/>
          </w:tcPr>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Научатся </w:t>
            </w:r>
            <w:r w:rsidRPr="000B7C4C">
              <w:rPr>
                <w:rFonts w:ascii="Times New Roman" w:hAnsi="Times New Roman"/>
                <w:sz w:val="24"/>
                <w:szCs w:val="24"/>
              </w:rPr>
              <w:t>определять термины: Реформация, революция, религиозные войны, лютеранство, протестантизм, пастор.</w:t>
            </w:r>
          </w:p>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Получат возможность научиться: </w:t>
            </w:r>
            <w:r w:rsidRPr="000B7C4C">
              <w:rPr>
                <w:rFonts w:ascii="Times New Roman" w:hAnsi="Times New Roman"/>
                <w:sz w:val="24"/>
                <w:szCs w:val="24"/>
              </w:rPr>
              <w:t>свободно излагать подготовленные сообщения по теме, сравнивать различные религиозные течения.</w:t>
            </w:r>
          </w:p>
        </w:tc>
        <w:tc>
          <w:tcPr>
            <w:tcW w:w="2268" w:type="dxa"/>
            <w:gridSpan w:val="2"/>
          </w:tcPr>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Регулятивные:</w:t>
            </w:r>
            <w:r w:rsidRPr="000B7C4C">
              <w:rPr>
                <w:rFonts w:ascii="Times New Roman" w:hAnsi="Times New Roman"/>
                <w:i/>
                <w:sz w:val="24"/>
                <w:szCs w:val="24"/>
              </w:rPr>
              <w:t xml:space="preserve"> </w:t>
            </w:r>
            <w:r w:rsidRPr="000B7C4C">
              <w:rPr>
                <w:rFonts w:ascii="Times New Roman" w:hAnsi="Times New Roman"/>
                <w:sz w:val="24"/>
                <w:szCs w:val="24"/>
              </w:rPr>
              <w:t>планируют свои действия в соответствии с поставленной задачей и условиями ее реализации, оценивают правильность выполнения действий</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Познавательные:</w:t>
            </w:r>
            <w:r w:rsidRPr="000B7C4C">
              <w:rPr>
                <w:rFonts w:ascii="Times New Roman" w:hAnsi="Times New Roman"/>
                <w:i/>
                <w:sz w:val="24"/>
                <w:szCs w:val="24"/>
              </w:rPr>
              <w:t xml:space="preserve"> </w:t>
            </w:r>
            <w:r w:rsidRPr="000B7C4C">
              <w:rPr>
                <w:rFonts w:ascii="Times New Roman" w:hAnsi="Times New Roman"/>
                <w:sz w:val="24"/>
                <w:szCs w:val="24"/>
              </w:rPr>
              <w:t xml:space="preserve"> самостоятельно выделяют и формулируют познавательную цель, используют общие приемы решения поставленных задач</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Коммуникативные:</w:t>
            </w:r>
            <w:r w:rsidRPr="000B7C4C">
              <w:rPr>
                <w:rFonts w:ascii="Times New Roman" w:hAnsi="Times New Roman"/>
                <w:i/>
                <w:sz w:val="24"/>
                <w:szCs w:val="24"/>
              </w:rPr>
              <w:t xml:space="preserve"> </w:t>
            </w:r>
            <w:r w:rsidRPr="000B7C4C">
              <w:rPr>
                <w:rFonts w:ascii="Times New Roman" w:hAnsi="Times New Roman"/>
                <w:sz w:val="24"/>
                <w:szCs w:val="24"/>
              </w:rPr>
              <w:t>участвуют в коллективном обсуждении проблем, проявляют активность во взаимодействии для решения коммуникативных и познавательных задач</w:t>
            </w:r>
          </w:p>
        </w:tc>
        <w:tc>
          <w:tcPr>
            <w:tcW w:w="2693"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Проявляют доброжелательность и эмоционально-нравственную отзывчивость, эмпатию, как понимание чувств других людей и сопереживание им</w:t>
            </w:r>
          </w:p>
        </w:tc>
        <w:tc>
          <w:tcPr>
            <w:tcW w:w="1276" w:type="dxa"/>
          </w:tcPr>
          <w:p w:rsidR="00B74F2E" w:rsidRPr="000B7C4C" w:rsidRDefault="00790B3F" w:rsidP="00D909E5">
            <w:pPr>
              <w:pStyle w:val="a3"/>
              <w:rPr>
                <w:rFonts w:ascii="Times New Roman" w:hAnsi="Times New Roman"/>
                <w:sz w:val="24"/>
                <w:szCs w:val="24"/>
                <w:lang w:eastAsia="ru-RU"/>
              </w:rPr>
            </w:pPr>
            <w:r>
              <w:rPr>
                <w:rFonts w:ascii="Times New Roman" w:hAnsi="Times New Roman"/>
                <w:sz w:val="24"/>
                <w:szCs w:val="24"/>
                <w:lang w:eastAsia="ru-RU"/>
              </w:rPr>
              <w:t xml:space="preserve"> </w:t>
            </w:r>
          </w:p>
        </w:tc>
        <w:tc>
          <w:tcPr>
            <w:tcW w:w="1134" w:type="dxa"/>
          </w:tcPr>
          <w:p w:rsidR="00B74F2E" w:rsidRPr="000B7C4C" w:rsidRDefault="00B74F2E" w:rsidP="00D909E5">
            <w:pPr>
              <w:pStyle w:val="a3"/>
              <w:rPr>
                <w:rFonts w:ascii="Times New Roman" w:hAnsi="Times New Roman"/>
                <w:sz w:val="24"/>
                <w:szCs w:val="24"/>
                <w:lang w:eastAsia="ru-RU"/>
              </w:rPr>
            </w:pPr>
          </w:p>
        </w:tc>
        <w:tc>
          <w:tcPr>
            <w:tcW w:w="1275" w:type="dxa"/>
          </w:tcPr>
          <w:p w:rsidR="00B74F2E" w:rsidRPr="000B7C4C" w:rsidRDefault="006F6150" w:rsidP="00790B3F">
            <w:pPr>
              <w:pStyle w:val="a3"/>
              <w:rPr>
                <w:rFonts w:ascii="Times New Roman" w:hAnsi="Times New Roman"/>
                <w:sz w:val="24"/>
                <w:szCs w:val="24"/>
              </w:rPr>
            </w:pPr>
            <w:r w:rsidRPr="000B7C4C">
              <w:rPr>
                <w:rStyle w:val="canedit"/>
                <w:rFonts w:ascii="Times New Roman" w:hAnsi="Times New Roman"/>
                <w:sz w:val="24"/>
                <w:szCs w:val="24"/>
              </w:rPr>
              <w:t>§ 9</w:t>
            </w:r>
          </w:p>
        </w:tc>
      </w:tr>
      <w:tr w:rsidR="00B74F2E" w:rsidRPr="000B7C4C" w:rsidTr="0020264D">
        <w:trPr>
          <w:gridAfter w:val="2"/>
          <w:wAfter w:w="30" w:type="dxa"/>
        </w:trPr>
        <w:tc>
          <w:tcPr>
            <w:tcW w:w="709" w:type="dxa"/>
          </w:tcPr>
          <w:p w:rsidR="00B74F2E" w:rsidRPr="000B7C4C" w:rsidRDefault="00EB48DA" w:rsidP="005007B0">
            <w:pPr>
              <w:pStyle w:val="a3"/>
              <w:jc w:val="center"/>
              <w:rPr>
                <w:rFonts w:ascii="Times New Roman" w:hAnsi="Times New Roman"/>
                <w:sz w:val="24"/>
                <w:szCs w:val="24"/>
              </w:rPr>
            </w:pPr>
            <w:r w:rsidRPr="000B7C4C">
              <w:rPr>
                <w:rFonts w:ascii="Times New Roman" w:hAnsi="Times New Roman"/>
                <w:sz w:val="24"/>
                <w:szCs w:val="24"/>
              </w:rPr>
              <w:t>9</w:t>
            </w:r>
          </w:p>
        </w:tc>
        <w:tc>
          <w:tcPr>
            <w:tcW w:w="2126"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Распространение Реформации в Европе. Контрреформация</w:t>
            </w:r>
          </w:p>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Урок изучения нового материала</w:t>
            </w:r>
            <w:r w:rsidRPr="000B7C4C">
              <w:rPr>
                <w:rFonts w:ascii="Times New Roman" w:hAnsi="Times New Roman"/>
                <w:sz w:val="24"/>
                <w:szCs w:val="24"/>
              </w:rPr>
              <w:t>.</w:t>
            </w:r>
          </w:p>
        </w:tc>
        <w:tc>
          <w:tcPr>
            <w:tcW w:w="1134" w:type="dxa"/>
          </w:tcPr>
          <w:p w:rsidR="00B74F2E" w:rsidRPr="000B7C4C" w:rsidRDefault="00B74F2E" w:rsidP="00D909E5">
            <w:pPr>
              <w:pStyle w:val="a3"/>
              <w:jc w:val="center"/>
              <w:rPr>
                <w:rFonts w:ascii="Times New Roman" w:hAnsi="Times New Roman"/>
                <w:sz w:val="24"/>
                <w:szCs w:val="24"/>
              </w:rPr>
            </w:pPr>
            <w:r w:rsidRPr="000B7C4C">
              <w:rPr>
                <w:rFonts w:ascii="Times New Roman" w:hAnsi="Times New Roman"/>
                <w:sz w:val="24"/>
                <w:szCs w:val="24"/>
              </w:rPr>
              <w:t>1</w:t>
            </w:r>
          </w:p>
        </w:tc>
        <w:tc>
          <w:tcPr>
            <w:tcW w:w="2127" w:type="dxa"/>
          </w:tcPr>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Научатся </w:t>
            </w:r>
            <w:r w:rsidRPr="000B7C4C">
              <w:rPr>
                <w:rFonts w:ascii="Times New Roman" w:hAnsi="Times New Roman"/>
                <w:sz w:val="24"/>
                <w:szCs w:val="24"/>
              </w:rPr>
              <w:t>определять термины: кальвинизм, пресвитер, иезуит, контрреформация.</w:t>
            </w:r>
          </w:p>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Получат возможность научиться: </w:t>
            </w:r>
            <w:r w:rsidRPr="000B7C4C">
              <w:rPr>
                <w:rFonts w:ascii="Times New Roman" w:hAnsi="Times New Roman"/>
                <w:sz w:val="24"/>
                <w:szCs w:val="24"/>
              </w:rPr>
              <w:t>объяснять сущность кальвинизма, давать оценку сущности религиозных конфликтов.</w:t>
            </w:r>
          </w:p>
        </w:tc>
        <w:tc>
          <w:tcPr>
            <w:tcW w:w="2268" w:type="dxa"/>
            <w:gridSpan w:val="2"/>
          </w:tcPr>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Регулятивные:</w:t>
            </w:r>
            <w:r w:rsidRPr="000B7C4C">
              <w:rPr>
                <w:rFonts w:ascii="Times New Roman" w:hAnsi="Times New Roman"/>
                <w:i/>
                <w:sz w:val="24"/>
                <w:szCs w:val="24"/>
              </w:rPr>
              <w:t xml:space="preserve"> </w:t>
            </w:r>
            <w:r w:rsidRPr="000B7C4C">
              <w:rPr>
                <w:rFonts w:ascii="Times New Roman" w:hAnsi="Times New Roman"/>
                <w:sz w:val="24"/>
                <w:szCs w:val="24"/>
              </w:rPr>
              <w:t>адекватно воспринимают предложения и оценку учителей, товарищей и родителей</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Познавательные:</w:t>
            </w:r>
            <w:r w:rsidRPr="000B7C4C">
              <w:rPr>
                <w:rFonts w:ascii="Times New Roman" w:hAnsi="Times New Roman"/>
                <w:i/>
                <w:sz w:val="24"/>
                <w:szCs w:val="24"/>
              </w:rPr>
              <w:t xml:space="preserve"> </w:t>
            </w:r>
            <w:r w:rsidRPr="000B7C4C">
              <w:rPr>
                <w:rFonts w:ascii="Times New Roman" w:hAnsi="Times New Roman"/>
                <w:sz w:val="24"/>
                <w:szCs w:val="24"/>
              </w:rPr>
              <w:t>выбирают наиболее эффективные способы решения задач, контролируют и оценивают процесс и результат деятельности</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Коммуникативные:</w:t>
            </w:r>
            <w:r w:rsidRPr="000B7C4C">
              <w:rPr>
                <w:rFonts w:ascii="Times New Roman" w:hAnsi="Times New Roman"/>
                <w:i/>
                <w:sz w:val="24"/>
                <w:szCs w:val="24"/>
              </w:rPr>
              <w:t xml:space="preserve"> </w:t>
            </w:r>
            <w:r w:rsidRPr="000B7C4C">
              <w:rPr>
                <w:rFonts w:ascii="Times New Roman" w:hAnsi="Times New Roman"/>
                <w:sz w:val="24"/>
                <w:szCs w:val="24"/>
              </w:rPr>
              <w:t xml:space="preserve">договариваются о распределении ролей и функций в совместной деятельности </w:t>
            </w:r>
          </w:p>
        </w:tc>
        <w:tc>
          <w:tcPr>
            <w:tcW w:w="2693"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Определяют свою личностную позицию, адекватную дифференцированную самооценку своих успехов в учебе</w:t>
            </w:r>
          </w:p>
        </w:tc>
        <w:tc>
          <w:tcPr>
            <w:tcW w:w="1276" w:type="dxa"/>
          </w:tcPr>
          <w:p w:rsidR="00B74F2E" w:rsidRPr="000B7C4C" w:rsidRDefault="00790B3F" w:rsidP="00D909E5">
            <w:pPr>
              <w:pStyle w:val="a3"/>
              <w:rPr>
                <w:rFonts w:ascii="Times New Roman" w:hAnsi="Times New Roman"/>
                <w:sz w:val="24"/>
                <w:szCs w:val="24"/>
              </w:rPr>
            </w:pPr>
            <w:r>
              <w:rPr>
                <w:rFonts w:ascii="Times New Roman" w:hAnsi="Times New Roman"/>
                <w:sz w:val="24"/>
                <w:szCs w:val="24"/>
              </w:rPr>
              <w:t xml:space="preserve"> </w:t>
            </w:r>
          </w:p>
        </w:tc>
        <w:tc>
          <w:tcPr>
            <w:tcW w:w="1134" w:type="dxa"/>
          </w:tcPr>
          <w:p w:rsidR="00B74F2E" w:rsidRPr="000B7C4C" w:rsidRDefault="00B74F2E" w:rsidP="00D909E5">
            <w:pPr>
              <w:pStyle w:val="a3"/>
              <w:rPr>
                <w:rFonts w:ascii="Times New Roman" w:hAnsi="Times New Roman"/>
                <w:sz w:val="24"/>
                <w:szCs w:val="24"/>
              </w:rPr>
            </w:pPr>
          </w:p>
        </w:tc>
        <w:tc>
          <w:tcPr>
            <w:tcW w:w="1275" w:type="dxa"/>
          </w:tcPr>
          <w:p w:rsidR="00B74F2E" w:rsidRPr="000B7C4C" w:rsidRDefault="006F6150" w:rsidP="00790B3F">
            <w:pPr>
              <w:pStyle w:val="a3"/>
              <w:rPr>
                <w:rFonts w:ascii="Times New Roman" w:hAnsi="Times New Roman"/>
                <w:sz w:val="24"/>
                <w:szCs w:val="24"/>
              </w:rPr>
            </w:pPr>
            <w:r w:rsidRPr="000B7C4C">
              <w:rPr>
                <w:rStyle w:val="canedit"/>
                <w:rFonts w:ascii="Times New Roman" w:hAnsi="Times New Roman"/>
                <w:sz w:val="24"/>
                <w:szCs w:val="24"/>
              </w:rPr>
              <w:t>§ 10</w:t>
            </w:r>
            <w:r w:rsidR="00790B3F">
              <w:rPr>
                <w:rStyle w:val="canedit"/>
                <w:rFonts w:ascii="Times New Roman" w:hAnsi="Times New Roman"/>
                <w:sz w:val="24"/>
                <w:szCs w:val="24"/>
              </w:rPr>
              <w:t xml:space="preserve"> </w:t>
            </w:r>
          </w:p>
        </w:tc>
      </w:tr>
      <w:tr w:rsidR="00B74F2E" w:rsidRPr="000B7C4C" w:rsidTr="0020264D">
        <w:trPr>
          <w:gridAfter w:val="2"/>
          <w:wAfter w:w="30" w:type="dxa"/>
        </w:trPr>
        <w:tc>
          <w:tcPr>
            <w:tcW w:w="709" w:type="dxa"/>
          </w:tcPr>
          <w:p w:rsidR="00B74F2E" w:rsidRPr="000B7C4C" w:rsidRDefault="00EB48DA" w:rsidP="005007B0">
            <w:pPr>
              <w:pStyle w:val="a3"/>
              <w:jc w:val="center"/>
              <w:rPr>
                <w:rFonts w:ascii="Times New Roman" w:hAnsi="Times New Roman"/>
                <w:sz w:val="24"/>
                <w:szCs w:val="24"/>
              </w:rPr>
            </w:pPr>
            <w:r w:rsidRPr="000B7C4C">
              <w:rPr>
                <w:rFonts w:ascii="Times New Roman" w:hAnsi="Times New Roman"/>
                <w:sz w:val="24"/>
                <w:szCs w:val="24"/>
              </w:rPr>
              <w:t>10</w:t>
            </w:r>
          </w:p>
        </w:tc>
        <w:tc>
          <w:tcPr>
            <w:tcW w:w="2126"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Могущество и упадок империи, в которой «никогда не заходит  солнце»</w:t>
            </w:r>
          </w:p>
        </w:tc>
        <w:tc>
          <w:tcPr>
            <w:tcW w:w="1134" w:type="dxa"/>
          </w:tcPr>
          <w:p w:rsidR="00B74F2E" w:rsidRPr="000B7C4C" w:rsidRDefault="00B74F2E" w:rsidP="00D909E5">
            <w:pPr>
              <w:pStyle w:val="a3"/>
              <w:jc w:val="center"/>
              <w:rPr>
                <w:rFonts w:ascii="Times New Roman" w:hAnsi="Times New Roman"/>
                <w:sz w:val="24"/>
                <w:szCs w:val="24"/>
              </w:rPr>
            </w:pPr>
            <w:r w:rsidRPr="000B7C4C">
              <w:rPr>
                <w:rFonts w:ascii="Times New Roman" w:hAnsi="Times New Roman"/>
                <w:sz w:val="24"/>
                <w:szCs w:val="24"/>
              </w:rPr>
              <w:t>1</w:t>
            </w:r>
          </w:p>
        </w:tc>
        <w:tc>
          <w:tcPr>
            <w:tcW w:w="2127" w:type="dxa"/>
          </w:tcPr>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Научатся </w:t>
            </w:r>
            <w:r w:rsidRPr="000B7C4C">
              <w:rPr>
                <w:rFonts w:ascii="Times New Roman" w:hAnsi="Times New Roman"/>
                <w:sz w:val="24"/>
                <w:szCs w:val="24"/>
              </w:rPr>
              <w:t>определять термины: протекционизм, революция цен, идальго, гранды.</w:t>
            </w:r>
          </w:p>
          <w:p w:rsidR="00B74F2E" w:rsidRPr="000B7C4C" w:rsidRDefault="00B74F2E" w:rsidP="0081336F">
            <w:pPr>
              <w:pStyle w:val="a3"/>
              <w:rPr>
                <w:rFonts w:ascii="Times New Roman" w:hAnsi="Times New Roman"/>
                <w:sz w:val="24"/>
                <w:szCs w:val="24"/>
              </w:rPr>
            </w:pPr>
            <w:r w:rsidRPr="000B7C4C">
              <w:rPr>
                <w:rFonts w:ascii="Times New Roman" w:hAnsi="Times New Roman"/>
                <w:i/>
                <w:sz w:val="24"/>
                <w:szCs w:val="24"/>
              </w:rPr>
              <w:t xml:space="preserve">Получат возможность научиться: </w:t>
            </w:r>
            <w:r w:rsidRPr="000B7C4C">
              <w:rPr>
                <w:rFonts w:ascii="Times New Roman" w:hAnsi="Times New Roman"/>
                <w:sz w:val="24"/>
                <w:szCs w:val="24"/>
              </w:rPr>
              <w:t>объяснять причины упадка могущества Испании</w:t>
            </w:r>
          </w:p>
        </w:tc>
        <w:tc>
          <w:tcPr>
            <w:tcW w:w="2268" w:type="dxa"/>
            <w:gridSpan w:val="2"/>
          </w:tcPr>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Регулятивные:</w:t>
            </w:r>
            <w:r w:rsidRPr="000B7C4C">
              <w:rPr>
                <w:rFonts w:ascii="Times New Roman" w:hAnsi="Times New Roman"/>
                <w:i/>
                <w:sz w:val="24"/>
                <w:szCs w:val="24"/>
              </w:rPr>
              <w:t xml:space="preserve"> </w:t>
            </w:r>
            <w:r w:rsidRPr="000B7C4C">
              <w:rPr>
                <w:rFonts w:ascii="Times New Roman" w:hAnsi="Times New Roman"/>
                <w:sz w:val="24"/>
                <w:szCs w:val="24"/>
              </w:rPr>
              <w:t>адекватно воспринимают предложения и оценку учителей, товарищей и родителей</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Познавательные:</w:t>
            </w:r>
            <w:r w:rsidRPr="000B7C4C">
              <w:rPr>
                <w:rFonts w:ascii="Times New Roman" w:hAnsi="Times New Roman"/>
                <w:i/>
                <w:sz w:val="24"/>
                <w:szCs w:val="24"/>
              </w:rPr>
              <w:t xml:space="preserve"> </w:t>
            </w:r>
            <w:r w:rsidRPr="000B7C4C">
              <w:rPr>
                <w:rFonts w:ascii="Times New Roman" w:hAnsi="Times New Roman"/>
                <w:sz w:val="24"/>
                <w:szCs w:val="24"/>
              </w:rPr>
              <w:t>выбирают наиболее эффективные способы решения задач, контролируют и оценивают процесс и результат деятельности</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Коммуникативные:</w:t>
            </w:r>
            <w:r w:rsidRPr="000B7C4C">
              <w:rPr>
                <w:rFonts w:ascii="Times New Roman" w:hAnsi="Times New Roman"/>
                <w:i/>
                <w:sz w:val="24"/>
                <w:szCs w:val="24"/>
              </w:rPr>
              <w:t xml:space="preserve"> </w:t>
            </w:r>
            <w:r w:rsidRPr="000B7C4C">
              <w:rPr>
                <w:rFonts w:ascii="Times New Roman" w:hAnsi="Times New Roman"/>
                <w:sz w:val="24"/>
                <w:szCs w:val="24"/>
              </w:rPr>
              <w:t xml:space="preserve">договариваются о распределении ролей и функций в совместной деятельности </w:t>
            </w:r>
          </w:p>
        </w:tc>
        <w:tc>
          <w:tcPr>
            <w:tcW w:w="2693"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Определяют свою личностную позицию, адекватную дифференцированную самооценку своих успехов в учебе</w:t>
            </w:r>
          </w:p>
        </w:tc>
        <w:tc>
          <w:tcPr>
            <w:tcW w:w="1276" w:type="dxa"/>
          </w:tcPr>
          <w:p w:rsidR="00B74F2E" w:rsidRPr="000B7C4C" w:rsidRDefault="00790B3F" w:rsidP="00D909E5">
            <w:pPr>
              <w:pStyle w:val="a3"/>
              <w:rPr>
                <w:rFonts w:ascii="Times New Roman" w:hAnsi="Times New Roman"/>
                <w:sz w:val="24"/>
                <w:szCs w:val="24"/>
              </w:rPr>
            </w:pPr>
            <w:r>
              <w:rPr>
                <w:rFonts w:ascii="Times New Roman" w:hAnsi="Times New Roman"/>
                <w:sz w:val="24"/>
                <w:szCs w:val="24"/>
              </w:rPr>
              <w:t xml:space="preserve"> </w:t>
            </w:r>
          </w:p>
        </w:tc>
        <w:tc>
          <w:tcPr>
            <w:tcW w:w="1134" w:type="dxa"/>
          </w:tcPr>
          <w:p w:rsidR="00B74F2E" w:rsidRPr="000B7C4C" w:rsidRDefault="00B74F2E" w:rsidP="00D909E5">
            <w:pPr>
              <w:pStyle w:val="a3"/>
              <w:rPr>
                <w:rFonts w:ascii="Times New Roman" w:hAnsi="Times New Roman"/>
                <w:sz w:val="24"/>
                <w:szCs w:val="24"/>
              </w:rPr>
            </w:pPr>
          </w:p>
        </w:tc>
        <w:tc>
          <w:tcPr>
            <w:tcW w:w="1275" w:type="dxa"/>
          </w:tcPr>
          <w:p w:rsidR="00B74F2E" w:rsidRPr="000B7C4C" w:rsidRDefault="003B49D3" w:rsidP="00D909E5">
            <w:pPr>
              <w:pStyle w:val="a3"/>
              <w:rPr>
                <w:rStyle w:val="canedit"/>
                <w:rFonts w:ascii="Times New Roman" w:hAnsi="Times New Roman"/>
                <w:sz w:val="24"/>
                <w:szCs w:val="24"/>
              </w:rPr>
            </w:pPr>
            <w:r>
              <w:rPr>
                <w:rStyle w:val="canedit"/>
                <w:rFonts w:ascii="Times New Roman" w:hAnsi="Times New Roman"/>
                <w:sz w:val="24"/>
                <w:szCs w:val="24"/>
              </w:rPr>
              <w:t xml:space="preserve"> </w:t>
            </w:r>
            <w:r w:rsidRPr="003B49D3">
              <w:rPr>
                <w:rStyle w:val="canedit"/>
                <w:rFonts w:ascii="Times New Roman" w:hAnsi="Times New Roman"/>
                <w:sz w:val="24"/>
                <w:szCs w:val="24"/>
              </w:rPr>
              <w:t>§</w:t>
            </w:r>
            <w:r w:rsidR="006F6150" w:rsidRPr="000B7C4C">
              <w:rPr>
                <w:rStyle w:val="canedit"/>
                <w:rFonts w:ascii="Times New Roman" w:hAnsi="Times New Roman"/>
                <w:sz w:val="24"/>
                <w:szCs w:val="24"/>
              </w:rPr>
              <w:t>11</w:t>
            </w:r>
          </w:p>
        </w:tc>
      </w:tr>
      <w:tr w:rsidR="00B74F2E" w:rsidRPr="000B7C4C" w:rsidTr="0020264D">
        <w:trPr>
          <w:gridAfter w:val="2"/>
          <w:wAfter w:w="30" w:type="dxa"/>
        </w:trPr>
        <w:tc>
          <w:tcPr>
            <w:tcW w:w="709" w:type="dxa"/>
          </w:tcPr>
          <w:p w:rsidR="00B74F2E" w:rsidRPr="000B7C4C" w:rsidRDefault="00EB48DA" w:rsidP="005007B0">
            <w:pPr>
              <w:pStyle w:val="a3"/>
              <w:jc w:val="center"/>
              <w:rPr>
                <w:rFonts w:ascii="Times New Roman" w:hAnsi="Times New Roman"/>
                <w:sz w:val="24"/>
                <w:szCs w:val="24"/>
              </w:rPr>
            </w:pPr>
            <w:r w:rsidRPr="000B7C4C">
              <w:rPr>
                <w:rFonts w:ascii="Times New Roman" w:hAnsi="Times New Roman"/>
                <w:sz w:val="24"/>
                <w:szCs w:val="24"/>
              </w:rPr>
              <w:t>11</w:t>
            </w:r>
          </w:p>
        </w:tc>
        <w:tc>
          <w:tcPr>
            <w:tcW w:w="2126"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Освободительная война в Нидерландах. Рождение республики Соединенных провинций.</w:t>
            </w:r>
          </w:p>
        </w:tc>
        <w:tc>
          <w:tcPr>
            <w:tcW w:w="1134" w:type="dxa"/>
          </w:tcPr>
          <w:p w:rsidR="00B74F2E" w:rsidRPr="000B7C4C" w:rsidRDefault="00B74F2E" w:rsidP="00D909E5">
            <w:pPr>
              <w:pStyle w:val="a3"/>
              <w:jc w:val="center"/>
              <w:rPr>
                <w:rFonts w:ascii="Times New Roman" w:hAnsi="Times New Roman"/>
                <w:sz w:val="24"/>
                <w:szCs w:val="24"/>
              </w:rPr>
            </w:pPr>
            <w:r w:rsidRPr="000B7C4C">
              <w:rPr>
                <w:rFonts w:ascii="Times New Roman" w:hAnsi="Times New Roman"/>
                <w:sz w:val="24"/>
                <w:szCs w:val="24"/>
              </w:rPr>
              <w:t>1</w:t>
            </w:r>
          </w:p>
        </w:tc>
        <w:tc>
          <w:tcPr>
            <w:tcW w:w="2127" w:type="dxa"/>
          </w:tcPr>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Научатся </w:t>
            </w:r>
            <w:r w:rsidRPr="000B7C4C">
              <w:rPr>
                <w:rFonts w:ascii="Times New Roman" w:hAnsi="Times New Roman"/>
                <w:sz w:val="24"/>
                <w:szCs w:val="24"/>
              </w:rPr>
              <w:t>определять термины: штатгальтер, гёзы, иконоборцы, террор, уния, революция.</w:t>
            </w:r>
          </w:p>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Получат возможность научиться: </w:t>
            </w:r>
            <w:r w:rsidRPr="000B7C4C">
              <w:rPr>
                <w:rFonts w:ascii="Times New Roman" w:hAnsi="Times New Roman"/>
                <w:sz w:val="24"/>
                <w:szCs w:val="24"/>
              </w:rPr>
              <w:t>использовать типовые планы изучения революций, работать с документами и текстом учебника.</w:t>
            </w:r>
          </w:p>
          <w:p w:rsidR="00B74F2E" w:rsidRPr="000B7C4C" w:rsidRDefault="00B74F2E" w:rsidP="00D909E5">
            <w:pPr>
              <w:pStyle w:val="a3"/>
              <w:rPr>
                <w:rFonts w:ascii="Times New Roman" w:hAnsi="Times New Roman"/>
                <w:i/>
                <w:sz w:val="24"/>
                <w:szCs w:val="24"/>
              </w:rPr>
            </w:pPr>
          </w:p>
        </w:tc>
        <w:tc>
          <w:tcPr>
            <w:tcW w:w="2268" w:type="dxa"/>
            <w:gridSpan w:val="2"/>
          </w:tcPr>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 xml:space="preserve">Регулятивные: </w:t>
            </w:r>
            <w:r w:rsidRPr="000B7C4C">
              <w:rPr>
                <w:rFonts w:ascii="Times New Roman" w:hAnsi="Times New Roman"/>
                <w:sz w:val="24"/>
                <w:szCs w:val="24"/>
              </w:rPr>
              <w:t>принимают и сохраняют учебную задачу, учитывают выделенные учителем ориентиры действия в новом учебном материале в сотрудничестве с учителем.</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 xml:space="preserve">Познавательные: </w:t>
            </w:r>
            <w:r w:rsidRPr="000B7C4C">
              <w:rPr>
                <w:rFonts w:ascii="Times New Roman" w:hAnsi="Times New Roman"/>
                <w:sz w:val="24"/>
                <w:szCs w:val="24"/>
              </w:rPr>
              <w:t>ставят и формулируют проблему урока, самостоятельно создают алгоритм деятельности при решении проблем</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 xml:space="preserve">Коммуникативные: </w:t>
            </w:r>
            <w:r w:rsidRPr="000B7C4C">
              <w:rPr>
                <w:rFonts w:ascii="Times New Roman" w:hAnsi="Times New Roman"/>
                <w:sz w:val="24"/>
                <w:szCs w:val="24"/>
              </w:rPr>
              <w:t xml:space="preserve">проявляют активность во взаимодействии для решения коммуникативных и познавательных задач (задают вопросы, формулируют свои затруднения, предлагают помощь и сотрудничество) </w:t>
            </w:r>
          </w:p>
        </w:tc>
        <w:tc>
          <w:tcPr>
            <w:tcW w:w="2693"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Имеют целостный, социально ориентированный взгляд на мир в единстве и разнообразии народов, культур, религий.</w:t>
            </w:r>
          </w:p>
        </w:tc>
        <w:tc>
          <w:tcPr>
            <w:tcW w:w="1276" w:type="dxa"/>
          </w:tcPr>
          <w:p w:rsidR="00B74F2E" w:rsidRPr="000B7C4C" w:rsidRDefault="00790B3F" w:rsidP="00D909E5">
            <w:pPr>
              <w:pStyle w:val="a3"/>
              <w:rPr>
                <w:rFonts w:ascii="Times New Roman" w:hAnsi="Times New Roman"/>
                <w:sz w:val="24"/>
                <w:szCs w:val="24"/>
              </w:rPr>
            </w:pPr>
            <w:r>
              <w:rPr>
                <w:rFonts w:ascii="Times New Roman" w:hAnsi="Times New Roman"/>
                <w:sz w:val="24"/>
                <w:szCs w:val="24"/>
              </w:rPr>
              <w:t xml:space="preserve"> </w:t>
            </w:r>
          </w:p>
        </w:tc>
        <w:tc>
          <w:tcPr>
            <w:tcW w:w="1134" w:type="dxa"/>
          </w:tcPr>
          <w:p w:rsidR="00B74F2E" w:rsidRPr="000B7C4C" w:rsidRDefault="00B74F2E" w:rsidP="00D909E5">
            <w:pPr>
              <w:pStyle w:val="a3"/>
              <w:rPr>
                <w:rFonts w:ascii="Times New Roman" w:hAnsi="Times New Roman"/>
                <w:sz w:val="24"/>
                <w:szCs w:val="24"/>
              </w:rPr>
            </w:pPr>
          </w:p>
        </w:tc>
        <w:tc>
          <w:tcPr>
            <w:tcW w:w="1275" w:type="dxa"/>
          </w:tcPr>
          <w:p w:rsidR="00B74F2E" w:rsidRPr="000B7C4C" w:rsidRDefault="006F6150" w:rsidP="00790B3F">
            <w:pPr>
              <w:pStyle w:val="a3"/>
              <w:rPr>
                <w:rFonts w:ascii="Times New Roman" w:hAnsi="Times New Roman"/>
                <w:sz w:val="24"/>
                <w:szCs w:val="24"/>
              </w:rPr>
            </w:pPr>
            <w:r w:rsidRPr="000B7C4C">
              <w:rPr>
                <w:rStyle w:val="canedit"/>
                <w:rFonts w:ascii="Times New Roman" w:hAnsi="Times New Roman"/>
                <w:sz w:val="24"/>
                <w:szCs w:val="24"/>
              </w:rPr>
              <w:t>§ 12</w:t>
            </w:r>
            <w:r w:rsidR="00790B3F">
              <w:rPr>
                <w:rStyle w:val="canedit"/>
                <w:rFonts w:ascii="Times New Roman" w:hAnsi="Times New Roman"/>
                <w:sz w:val="24"/>
                <w:szCs w:val="24"/>
              </w:rPr>
              <w:t xml:space="preserve"> </w:t>
            </w:r>
          </w:p>
        </w:tc>
      </w:tr>
      <w:tr w:rsidR="00B74F2E" w:rsidRPr="000B7C4C" w:rsidTr="0020264D">
        <w:trPr>
          <w:gridAfter w:val="2"/>
          <w:wAfter w:w="30" w:type="dxa"/>
        </w:trPr>
        <w:tc>
          <w:tcPr>
            <w:tcW w:w="709" w:type="dxa"/>
          </w:tcPr>
          <w:p w:rsidR="00B74F2E" w:rsidRPr="000B7C4C" w:rsidRDefault="00EB48DA" w:rsidP="005007B0">
            <w:pPr>
              <w:pStyle w:val="a3"/>
              <w:jc w:val="center"/>
              <w:rPr>
                <w:rFonts w:ascii="Times New Roman" w:hAnsi="Times New Roman"/>
                <w:sz w:val="24"/>
                <w:szCs w:val="24"/>
              </w:rPr>
            </w:pPr>
            <w:r w:rsidRPr="000B7C4C">
              <w:rPr>
                <w:rFonts w:ascii="Times New Roman" w:hAnsi="Times New Roman"/>
                <w:sz w:val="24"/>
                <w:szCs w:val="24"/>
              </w:rPr>
              <w:t>12</w:t>
            </w:r>
          </w:p>
        </w:tc>
        <w:tc>
          <w:tcPr>
            <w:tcW w:w="2126"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Королевская власть и Реформация в Англии. Борьба за господство на морях.</w:t>
            </w:r>
          </w:p>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Комбинированный урок</w:t>
            </w:r>
          </w:p>
        </w:tc>
        <w:tc>
          <w:tcPr>
            <w:tcW w:w="1134" w:type="dxa"/>
          </w:tcPr>
          <w:p w:rsidR="00B74F2E" w:rsidRPr="000B7C4C" w:rsidRDefault="00B74F2E" w:rsidP="00D909E5">
            <w:pPr>
              <w:pStyle w:val="a3"/>
              <w:jc w:val="center"/>
              <w:rPr>
                <w:rFonts w:ascii="Times New Roman" w:hAnsi="Times New Roman"/>
                <w:sz w:val="24"/>
                <w:szCs w:val="24"/>
              </w:rPr>
            </w:pPr>
            <w:r w:rsidRPr="000B7C4C">
              <w:rPr>
                <w:rFonts w:ascii="Times New Roman" w:hAnsi="Times New Roman"/>
                <w:sz w:val="24"/>
                <w:szCs w:val="24"/>
              </w:rPr>
              <w:t>1</w:t>
            </w:r>
          </w:p>
        </w:tc>
        <w:tc>
          <w:tcPr>
            <w:tcW w:w="2127" w:type="dxa"/>
          </w:tcPr>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Научатся </w:t>
            </w:r>
            <w:r w:rsidRPr="000B7C4C">
              <w:rPr>
                <w:rFonts w:ascii="Times New Roman" w:hAnsi="Times New Roman"/>
                <w:sz w:val="24"/>
                <w:szCs w:val="24"/>
              </w:rPr>
              <w:t>определять термины: англиканская церковь, пуритане, корсар, капер.</w:t>
            </w:r>
          </w:p>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Получат возможность научиться:</w:t>
            </w:r>
            <w:r w:rsidRPr="000B7C4C">
              <w:rPr>
                <w:rFonts w:ascii="Times New Roman" w:hAnsi="Times New Roman"/>
                <w:sz w:val="24"/>
                <w:szCs w:val="24"/>
              </w:rPr>
              <w:t xml:space="preserve"> сравнивать Реформацию в Германии и Англии, англиканскую церковь с католической, анализировать исторические источники, оценивать деятельность политических деятелей.</w:t>
            </w:r>
          </w:p>
        </w:tc>
        <w:tc>
          <w:tcPr>
            <w:tcW w:w="2268" w:type="dxa"/>
            <w:gridSpan w:val="2"/>
          </w:tcPr>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Регулятивные:</w:t>
            </w:r>
            <w:r w:rsidRPr="000B7C4C">
              <w:rPr>
                <w:rFonts w:ascii="Times New Roman" w:hAnsi="Times New Roman"/>
                <w:sz w:val="24"/>
                <w:szCs w:val="24"/>
              </w:rPr>
              <w:t xml:space="preserve"> ставят учебные задачи на основе соотнесения того, что уже известно и усвоено, и того, что еще неизвестно.</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Познавательные:</w:t>
            </w:r>
            <w:r w:rsidRPr="000B7C4C">
              <w:rPr>
                <w:rFonts w:ascii="Times New Roman" w:hAnsi="Times New Roman"/>
                <w:i/>
                <w:sz w:val="24"/>
                <w:szCs w:val="24"/>
              </w:rPr>
              <w:t xml:space="preserve"> </w:t>
            </w:r>
            <w:r w:rsidRPr="000B7C4C">
              <w:rPr>
                <w:rFonts w:ascii="Times New Roman" w:hAnsi="Times New Roman"/>
                <w:sz w:val="24"/>
                <w:szCs w:val="24"/>
              </w:rPr>
              <w:t>самостоятельно выделяют и формулируют познавательную цель.</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Коммуникативные:</w:t>
            </w:r>
            <w:r w:rsidRPr="000B7C4C">
              <w:rPr>
                <w:rFonts w:ascii="Times New Roman" w:hAnsi="Times New Roman"/>
                <w:i/>
                <w:sz w:val="24"/>
                <w:szCs w:val="24"/>
              </w:rPr>
              <w:t xml:space="preserve"> </w:t>
            </w:r>
            <w:r w:rsidRPr="000B7C4C">
              <w:rPr>
                <w:rFonts w:ascii="Times New Roman" w:hAnsi="Times New Roman"/>
                <w:sz w:val="24"/>
                <w:szCs w:val="24"/>
              </w:rPr>
              <w:t>формулируют собственное мнение и позицию, задают вопросы, строят понятные для партнера высказывания</w:t>
            </w:r>
          </w:p>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 xml:space="preserve"> </w:t>
            </w:r>
          </w:p>
        </w:tc>
        <w:tc>
          <w:tcPr>
            <w:tcW w:w="2693"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Осмысливают гуманистические традиции и ценности современного общества</w:t>
            </w:r>
          </w:p>
        </w:tc>
        <w:tc>
          <w:tcPr>
            <w:tcW w:w="1276" w:type="dxa"/>
          </w:tcPr>
          <w:p w:rsidR="00B74F2E" w:rsidRPr="000B7C4C" w:rsidRDefault="00790B3F" w:rsidP="00D909E5">
            <w:pPr>
              <w:pStyle w:val="a3"/>
              <w:rPr>
                <w:rFonts w:ascii="Times New Roman" w:hAnsi="Times New Roman"/>
                <w:sz w:val="24"/>
                <w:szCs w:val="24"/>
              </w:rPr>
            </w:pPr>
            <w:r>
              <w:rPr>
                <w:rFonts w:ascii="Times New Roman" w:hAnsi="Times New Roman"/>
                <w:sz w:val="24"/>
                <w:szCs w:val="24"/>
              </w:rPr>
              <w:t xml:space="preserve"> </w:t>
            </w:r>
          </w:p>
        </w:tc>
        <w:tc>
          <w:tcPr>
            <w:tcW w:w="1134" w:type="dxa"/>
          </w:tcPr>
          <w:p w:rsidR="00B74F2E" w:rsidRPr="000B7C4C" w:rsidRDefault="00B74F2E" w:rsidP="00D909E5">
            <w:pPr>
              <w:pStyle w:val="a3"/>
              <w:rPr>
                <w:rFonts w:ascii="Times New Roman" w:hAnsi="Times New Roman"/>
                <w:sz w:val="24"/>
                <w:szCs w:val="24"/>
              </w:rPr>
            </w:pPr>
          </w:p>
        </w:tc>
        <w:tc>
          <w:tcPr>
            <w:tcW w:w="1275" w:type="dxa"/>
          </w:tcPr>
          <w:p w:rsidR="00B74F2E" w:rsidRPr="000B7C4C" w:rsidRDefault="006F6150" w:rsidP="00790B3F">
            <w:pPr>
              <w:pStyle w:val="a3"/>
              <w:rPr>
                <w:rFonts w:ascii="Times New Roman" w:hAnsi="Times New Roman"/>
                <w:sz w:val="24"/>
                <w:szCs w:val="24"/>
              </w:rPr>
            </w:pPr>
            <w:r w:rsidRPr="000B7C4C">
              <w:rPr>
                <w:rStyle w:val="canedit"/>
                <w:rFonts w:ascii="Times New Roman" w:hAnsi="Times New Roman"/>
                <w:sz w:val="24"/>
                <w:szCs w:val="24"/>
              </w:rPr>
              <w:t>§ 13-14</w:t>
            </w:r>
            <w:r w:rsidR="00B74F2E" w:rsidRPr="000B7C4C">
              <w:rPr>
                <w:rStyle w:val="canedit"/>
                <w:rFonts w:ascii="Times New Roman" w:hAnsi="Times New Roman"/>
                <w:sz w:val="24"/>
                <w:szCs w:val="24"/>
              </w:rPr>
              <w:t xml:space="preserve">, </w:t>
            </w:r>
            <w:r w:rsidR="00790B3F">
              <w:rPr>
                <w:rStyle w:val="canedit"/>
                <w:rFonts w:ascii="Times New Roman" w:hAnsi="Times New Roman"/>
                <w:sz w:val="24"/>
                <w:szCs w:val="24"/>
              </w:rPr>
              <w:t xml:space="preserve"> </w:t>
            </w:r>
          </w:p>
        </w:tc>
      </w:tr>
      <w:tr w:rsidR="00B74F2E" w:rsidRPr="000B7C4C" w:rsidTr="0020264D">
        <w:trPr>
          <w:gridAfter w:val="2"/>
          <w:wAfter w:w="30" w:type="dxa"/>
        </w:trPr>
        <w:tc>
          <w:tcPr>
            <w:tcW w:w="709" w:type="dxa"/>
          </w:tcPr>
          <w:p w:rsidR="00B74F2E" w:rsidRPr="000B7C4C" w:rsidRDefault="00EB48DA" w:rsidP="005007B0">
            <w:pPr>
              <w:pStyle w:val="a3"/>
              <w:jc w:val="center"/>
              <w:rPr>
                <w:rFonts w:ascii="Times New Roman" w:hAnsi="Times New Roman"/>
                <w:sz w:val="24"/>
                <w:szCs w:val="24"/>
              </w:rPr>
            </w:pPr>
            <w:r w:rsidRPr="000B7C4C">
              <w:rPr>
                <w:rFonts w:ascii="Times New Roman" w:hAnsi="Times New Roman"/>
                <w:sz w:val="24"/>
                <w:szCs w:val="24"/>
              </w:rPr>
              <w:t>13</w:t>
            </w:r>
          </w:p>
        </w:tc>
        <w:tc>
          <w:tcPr>
            <w:tcW w:w="2126"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Религиозные войны и укрепление абсолютной монархии во Франции</w:t>
            </w:r>
          </w:p>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Комбинированный урок</w:t>
            </w:r>
          </w:p>
        </w:tc>
        <w:tc>
          <w:tcPr>
            <w:tcW w:w="1134" w:type="dxa"/>
          </w:tcPr>
          <w:p w:rsidR="00B74F2E" w:rsidRPr="000B7C4C" w:rsidRDefault="00B74F2E" w:rsidP="00D909E5">
            <w:pPr>
              <w:pStyle w:val="a3"/>
              <w:jc w:val="center"/>
              <w:rPr>
                <w:rFonts w:ascii="Times New Roman" w:hAnsi="Times New Roman"/>
                <w:sz w:val="24"/>
                <w:szCs w:val="24"/>
              </w:rPr>
            </w:pPr>
            <w:r w:rsidRPr="000B7C4C">
              <w:rPr>
                <w:rFonts w:ascii="Times New Roman" w:hAnsi="Times New Roman"/>
                <w:sz w:val="24"/>
                <w:szCs w:val="24"/>
              </w:rPr>
              <w:t>1</w:t>
            </w:r>
          </w:p>
        </w:tc>
        <w:tc>
          <w:tcPr>
            <w:tcW w:w="2127" w:type="dxa"/>
          </w:tcPr>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Научатся </w:t>
            </w:r>
            <w:r w:rsidRPr="000B7C4C">
              <w:rPr>
                <w:rFonts w:ascii="Times New Roman" w:hAnsi="Times New Roman"/>
                <w:sz w:val="24"/>
                <w:szCs w:val="24"/>
              </w:rPr>
              <w:t>определять термины: эдикт, гугенот, месса.</w:t>
            </w:r>
          </w:p>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Получат возможность научиться: </w:t>
            </w:r>
            <w:r w:rsidRPr="000B7C4C">
              <w:rPr>
                <w:rFonts w:ascii="Times New Roman" w:hAnsi="Times New Roman"/>
                <w:sz w:val="24"/>
                <w:szCs w:val="24"/>
              </w:rPr>
              <w:t>проводить сравнительный анализ, извлекать информацию из исторических источников, составлять характеристику исторических деятелей.</w:t>
            </w:r>
          </w:p>
          <w:p w:rsidR="00B74F2E" w:rsidRPr="000B7C4C" w:rsidRDefault="00B74F2E" w:rsidP="00D909E5">
            <w:pPr>
              <w:pStyle w:val="a3"/>
              <w:rPr>
                <w:rFonts w:ascii="Times New Roman" w:hAnsi="Times New Roman"/>
                <w:i/>
                <w:sz w:val="24"/>
                <w:szCs w:val="24"/>
              </w:rPr>
            </w:pPr>
          </w:p>
        </w:tc>
        <w:tc>
          <w:tcPr>
            <w:tcW w:w="2268" w:type="dxa"/>
            <w:gridSpan w:val="2"/>
          </w:tcPr>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Регулятивные:</w:t>
            </w:r>
            <w:r w:rsidRPr="000B7C4C">
              <w:rPr>
                <w:rFonts w:ascii="Times New Roman" w:hAnsi="Times New Roman"/>
                <w:i/>
                <w:sz w:val="24"/>
                <w:szCs w:val="24"/>
              </w:rPr>
              <w:t xml:space="preserve"> </w:t>
            </w:r>
            <w:r w:rsidRPr="000B7C4C">
              <w:rPr>
                <w:rFonts w:ascii="Times New Roman" w:hAnsi="Times New Roman"/>
                <w:sz w:val="24"/>
                <w:szCs w:val="24"/>
              </w:rPr>
              <w:t>ставят учебную задачу, определяют последовательность промежуточных целей с учетом конечного результата, составляют план и алгоритм действий</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Познавательные:</w:t>
            </w:r>
            <w:r w:rsidRPr="000B7C4C">
              <w:rPr>
                <w:rFonts w:ascii="Times New Roman" w:hAnsi="Times New Roman"/>
                <w:i/>
                <w:sz w:val="24"/>
                <w:szCs w:val="24"/>
              </w:rPr>
              <w:t xml:space="preserve"> </w:t>
            </w:r>
            <w:r w:rsidRPr="000B7C4C">
              <w:rPr>
                <w:rFonts w:ascii="Times New Roman" w:hAnsi="Times New Roman"/>
                <w:sz w:val="24"/>
                <w:szCs w:val="24"/>
              </w:rPr>
              <w:t>самостоятельно выделяют и формулируют познавательные цели, используют общие приемы решения задач</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Коммуникативные:</w:t>
            </w:r>
            <w:r w:rsidRPr="000B7C4C">
              <w:rPr>
                <w:rFonts w:ascii="Times New Roman" w:hAnsi="Times New Roman"/>
                <w:i/>
                <w:sz w:val="24"/>
                <w:szCs w:val="24"/>
              </w:rPr>
              <w:t xml:space="preserve"> </w:t>
            </w:r>
            <w:r w:rsidRPr="000B7C4C">
              <w:rPr>
                <w:rFonts w:ascii="Times New Roman" w:hAnsi="Times New Roman"/>
                <w:sz w:val="24"/>
                <w:szCs w:val="24"/>
              </w:rPr>
              <w:t>допускают возможность различных точек зрения, в том числе не совпадающих с их собственной, и ориентируются на позицию партнера в общении и взаимодействии</w:t>
            </w:r>
          </w:p>
        </w:tc>
        <w:tc>
          <w:tcPr>
            <w:tcW w:w="2693"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Проявляют устойчивый учебно-познавательный интерес к новым общим способам решения задач</w:t>
            </w:r>
          </w:p>
        </w:tc>
        <w:tc>
          <w:tcPr>
            <w:tcW w:w="1276" w:type="dxa"/>
          </w:tcPr>
          <w:p w:rsidR="00B74F2E" w:rsidRPr="000B7C4C" w:rsidRDefault="00790B3F" w:rsidP="00D909E5">
            <w:pPr>
              <w:pStyle w:val="a3"/>
              <w:rPr>
                <w:rFonts w:ascii="Times New Roman" w:hAnsi="Times New Roman"/>
                <w:sz w:val="24"/>
                <w:szCs w:val="24"/>
              </w:rPr>
            </w:pPr>
            <w:r>
              <w:rPr>
                <w:rFonts w:ascii="Times New Roman" w:hAnsi="Times New Roman"/>
                <w:sz w:val="24"/>
                <w:szCs w:val="24"/>
              </w:rPr>
              <w:t xml:space="preserve"> </w:t>
            </w:r>
          </w:p>
        </w:tc>
        <w:tc>
          <w:tcPr>
            <w:tcW w:w="1134" w:type="dxa"/>
          </w:tcPr>
          <w:p w:rsidR="00B74F2E" w:rsidRPr="000B7C4C" w:rsidRDefault="00B74F2E" w:rsidP="00D909E5">
            <w:pPr>
              <w:pStyle w:val="a3"/>
              <w:rPr>
                <w:rFonts w:ascii="Times New Roman" w:hAnsi="Times New Roman"/>
                <w:sz w:val="24"/>
                <w:szCs w:val="24"/>
              </w:rPr>
            </w:pPr>
          </w:p>
        </w:tc>
        <w:tc>
          <w:tcPr>
            <w:tcW w:w="1275" w:type="dxa"/>
          </w:tcPr>
          <w:p w:rsidR="00B74F2E" w:rsidRPr="000B7C4C" w:rsidRDefault="006F6150" w:rsidP="00790B3F">
            <w:pPr>
              <w:pStyle w:val="a3"/>
              <w:rPr>
                <w:rFonts w:ascii="Times New Roman" w:hAnsi="Times New Roman"/>
                <w:sz w:val="24"/>
                <w:szCs w:val="24"/>
              </w:rPr>
            </w:pPr>
            <w:r w:rsidRPr="000B7C4C">
              <w:rPr>
                <w:rStyle w:val="canedit"/>
                <w:rFonts w:ascii="Times New Roman" w:hAnsi="Times New Roman"/>
                <w:sz w:val="24"/>
                <w:szCs w:val="24"/>
              </w:rPr>
              <w:t>§ 15</w:t>
            </w:r>
            <w:r w:rsidR="00790B3F">
              <w:rPr>
                <w:rStyle w:val="canedit"/>
                <w:rFonts w:ascii="Times New Roman" w:hAnsi="Times New Roman"/>
                <w:sz w:val="24"/>
                <w:szCs w:val="24"/>
              </w:rPr>
              <w:t xml:space="preserve"> </w:t>
            </w:r>
          </w:p>
        </w:tc>
      </w:tr>
      <w:tr w:rsidR="00B74F2E" w:rsidRPr="000B7C4C" w:rsidTr="0020264D">
        <w:trPr>
          <w:gridAfter w:val="2"/>
          <w:wAfter w:w="30" w:type="dxa"/>
        </w:trPr>
        <w:tc>
          <w:tcPr>
            <w:tcW w:w="709" w:type="dxa"/>
          </w:tcPr>
          <w:p w:rsidR="00B74F2E" w:rsidRPr="000B7C4C" w:rsidRDefault="00EB48DA" w:rsidP="005007B0">
            <w:pPr>
              <w:pStyle w:val="a3"/>
              <w:jc w:val="center"/>
              <w:rPr>
                <w:rFonts w:ascii="Times New Roman" w:hAnsi="Times New Roman"/>
                <w:sz w:val="24"/>
                <w:szCs w:val="24"/>
              </w:rPr>
            </w:pPr>
            <w:r w:rsidRPr="000B7C4C">
              <w:rPr>
                <w:rFonts w:ascii="Times New Roman" w:hAnsi="Times New Roman"/>
                <w:sz w:val="24"/>
                <w:szCs w:val="24"/>
              </w:rPr>
              <w:t>14</w:t>
            </w:r>
          </w:p>
        </w:tc>
        <w:tc>
          <w:tcPr>
            <w:tcW w:w="2126"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 xml:space="preserve">Международные отношения в </w:t>
            </w:r>
            <w:r w:rsidRPr="000B7C4C">
              <w:rPr>
                <w:rFonts w:ascii="Times New Roman" w:hAnsi="Times New Roman"/>
                <w:sz w:val="24"/>
                <w:szCs w:val="24"/>
                <w:lang w:val="en-US"/>
              </w:rPr>
              <w:t>XVI</w:t>
            </w:r>
            <w:r w:rsidRPr="000B7C4C">
              <w:rPr>
                <w:rFonts w:ascii="Times New Roman" w:hAnsi="Times New Roman"/>
                <w:sz w:val="24"/>
                <w:szCs w:val="24"/>
              </w:rPr>
              <w:t>-</w:t>
            </w:r>
            <w:r w:rsidRPr="000B7C4C">
              <w:rPr>
                <w:rFonts w:ascii="Times New Roman" w:hAnsi="Times New Roman"/>
                <w:sz w:val="24"/>
                <w:szCs w:val="24"/>
                <w:lang w:val="en-US"/>
              </w:rPr>
              <w:t>XVII</w:t>
            </w:r>
            <w:r w:rsidRPr="000B7C4C">
              <w:rPr>
                <w:rFonts w:ascii="Times New Roman" w:hAnsi="Times New Roman"/>
                <w:sz w:val="24"/>
                <w:szCs w:val="24"/>
              </w:rPr>
              <w:t>вв.</w:t>
            </w:r>
          </w:p>
        </w:tc>
        <w:tc>
          <w:tcPr>
            <w:tcW w:w="1134" w:type="dxa"/>
          </w:tcPr>
          <w:p w:rsidR="00B74F2E" w:rsidRPr="000B7C4C" w:rsidRDefault="00B74F2E" w:rsidP="00D909E5">
            <w:pPr>
              <w:pStyle w:val="a3"/>
              <w:jc w:val="center"/>
              <w:rPr>
                <w:rFonts w:ascii="Times New Roman" w:hAnsi="Times New Roman"/>
                <w:sz w:val="24"/>
                <w:szCs w:val="24"/>
              </w:rPr>
            </w:pPr>
            <w:r w:rsidRPr="000B7C4C">
              <w:rPr>
                <w:rFonts w:ascii="Times New Roman" w:hAnsi="Times New Roman"/>
                <w:sz w:val="24"/>
                <w:szCs w:val="24"/>
              </w:rPr>
              <w:t>1</w:t>
            </w:r>
          </w:p>
        </w:tc>
        <w:tc>
          <w:tcPr>
            <w:tcW w:w="2127" w:type="dxa"/>
          </w:tcPr>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Научатся определять термины: </w:t>
            </w:r>
            <w:r w:rsidRPr="000B7C4C">
              <w:rPr>
                <w:rFonts w:ascii="Times New Roman" w:hAnsi="Times New Roman"/>
                <w:sz w:val="24"/>
                <w:szCs w:val="24"/>
              </w:rPr>
              <w:t>Тридцатилетняя война, коалиция, Восточный вопрос.</w:t>
            </w:r>
          </w:p>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Получат возможность научиться: </w:t>
            </w:r>
            <w:r w:rsidRPr="000B7C4C">
              <w:rPr>
                <w:rFonts w:ascii="Times New Roman" w:hAnsi="Times New Roman"/>
                <w:sz w:val="24"/>
                <w:szCs w:val="24"/>
              </w:rPr>
              <w:t>объяснять причины военных конфликтов между европейскими государствами, характеризовать ход военных действий.</w:t>
            </w:r>
          </w:p>
          <w:p w:rsidR="00B74F2E" w:rsidRPr="000B7C4C" w:rsidRDefault="00B74F2E" w:rsidP="00D909E5">
            <w:pPr>
              <w:pStyle w:val="a3"/>
              <w:rPr>
                <w:rFonts w:ascii="Times New Roman" w:hAnsi="Times New Roman"/>
                <w:i/>
                <w:sz w:val="24"/>
                <w:szCs w:val="24"/>
              </w:rPr>
            </w:pPr>
          </w:p>
        </w:tc>
        <w:tc>
          <w:tcPr>
            <w:tcW w:w="2268" w:type="dxa"/>
            <w:gridSpan w:val="2"/>
          </w:tcPr>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 xml:space="preserve">Регулятивные: </w:t>
            </w:r>
            <w:r w:rsidRPr="000B7C4C">
              <w:rPr>
                <w:rFonts w:ascii="Times New Roman" w:hAnsi="Times New Roman"/>
                <w:sz w:val="24"/>
                <w:szCs w:val="24"/>
              </w:rPr>
              <w:t>принимают и сохраняют учебную задачу, планируют свои действия в соответствии с поставленной задачей и условиями ее реализации, в том числе во внутреннем плане</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 xml:space="preserve">Познавательные: </w:t>
            </w:r>
            <w:r w:rsidRPr="000B7C4C">
              <w:rPr>
                <w:rFonts w:ascii="Times New Roman" w:hAnsi="Times New Roman"/>
                <w:sz w:val="24"/>
                <w:szCs w:val="24"/>
              </w:rPr>
              <w:t>используют знаково-символические средства, в том числе модели и схемы для решения познавательных задач</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 xml:space="preserve">Коммуникативные: </w:t>
            </w:r>
            <w:r w:rsidRPr="000B7C4C">
              <w:rPr>
                <w:rFonts w:ascii="Times New Roman" w:hAnsi="Times New Roman"/>
                <w:sz w:val="24"/>
                <w:szCs w:val="24"/>
              </w:rPr>
              <w:t>аргументируют свою позицию и координируют ее с позициями партнеров в сотрудничестве при выработке общего решения в совместной деятельности</w:t>
            </w:r>
          </w:p>
        </w:tc>
        <w:tc>
          <w:tcPr>
            <w:tcW w:w="2693"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Проявляют эмпатию, как осознанное понимание чувств других людей и сопереживание им</w:t>
            </w:r>
          </w:p>
        </w:tc>
        <w:tc>
          <w:tcPr>
            <w:tcW w:w="1276" w:type="dxa"/>
          </w:tcPr>
          <w:p w:rsidR="00B74F2E" w:rsidRPr="000B7C4C" w:rsidRDefault="00790B3F" w:rsidP="00D909E5">
            <w:pPr>
              <w:pStyle w:val="a3"/>
              <w:rPr>
                <w:rFonts w:ascii="Times New Roman" w:hAnsi="Times New Roman"/>
                <w:sz w:val="24"/>
                <w:szCs w:val="24"/>
              </w:rPr>
            </w:pPr>
            <w:r>
              <w:rPr>
                <w:rFonts w:ascii="Times New Roman" w:hAnsi="Times New Roman"/>
                <w:sz w:val="24"/>
                <w:szCs w:val="24"/>
              </w:rPr>
              <w:t xml:space="preserve"> </w:t>
            </w:r>
          </w:p>
        </w:tc>
        <w:tc>
          <w:tcPr>
            <w:tcW w:w="1134" w:type="dxa"/>
          </w:tcPr>
          <w:p w:rsidR="00B74F2E" w:rsidRPr="000B7C4C" w:rsidRDefault="00B74F2E" w:rsidP="00D909E5">
            <w:pPr>
              <w:pStyle w:val="a3"/>
              <w:rPr>
                <w:rFonts w:ascii="Times New Roman" w:hAnsi="Times New Roman"/>
                <w:sz w:val="24"/>
                <w:szCs w:val="24"/>
              </w:rPr>
            </w:pPr>
          </w:p>
        </w:tc>
        <w:tc>
          <w:tcPr>
            <w:tcW w:w="1275" w:type="dxa"/>
          </w:tcPr>
          <w:p w:rsidR="00B74F2E" w:rsidRPr="000B7C4C" w:rsidRDefault="006F6150" w:rsidP="00790B3F">
            <w:pPr>
              <w:pStyle w:val="a3"/>
              <w:rPr>
                <w:rFonts w:ascii="Times New Roman" w:hAnsi="Times New Roman"/>
                <w:sz w:val="24"/>
                <w:szCs w:val="24"/>
              </w:rPr>
            </w:pPr>
            <w:r w:rsidRPr="000B7C4C">
              <w:rPr>
                <w:rStyle w:val="canedit"/>
                <w:rFonts w:ascii="Times New Roman" w:hAnsi="Times New Roman"/>
                <w:sz w:val="24"/>
                <w:szCs w:val="24"/>
              </w:rPr>
              <w:t>§ 16</w:t>
            </w:r>
            <w:r w:rsidR="00790B3F">
              <w:rPr>
                <w:rStyle w:val="canedit"/>
                <w:rFonts w:ascii="Times New Roman" w:hAnsi="Times New Roman"/>
                <w:sz w:val="24"/>
                <w:szCs w:val="24"/>
              </w:rPr>
              <w:t xml:space="preserve"> </w:t>
            </w:r>
          </w:p>
        </w:tc>
      </w:tr>
      <w:tr w:rsidR="00B74F2E" w:rsidRPr="000B7C4C" w:rsidTr="0020264D">
        <w:trPr>
          <w:gridAfter w:val="2"/>
          <w:wAfter w:w="30" w:type="dxa"/>
        </w:trPr>
        <w:tc>
          <w:tcPr>
            <w:tcW w:w="709" w:type="dxa"/>
          </w:tcPr>
          <w:p w:rsidR="00B74F2E" w:rsidRPr="000B7C4C" w:rsidRDefault="00EB48DA" w:rsidP="005007B0">
            <w:pPr>
              <w:pStyle w:val="a3"/>
              <w:jc w:val="center"/>
              <w:rPr>
                <w:rFonts w:ascii="Times New Roman" w:hAnsi="Times New Roman"/>
                <w:sz w:val="24"/>
                <w:szCs w:val="24"/>
              </w:rPr>
            </w:pPr>
            <w:r w:rsidRPr="000B7C4C">
              <w:rPr>
                <w:rFonts w:ascii="Times New Roman" w:hAnsi="Times New Roman"/>
                <w:sz w:val="24"/>
                <w:szCs w:val="24"/>
              </w:rPr>
              <w:t>15</w:t>
            </w:r>
          </w:p>
        </w:tc>
        <w:tc>
          <w:tcPr>
            <w:tcW w:w="2126"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Начало революции в естествознании</w:t>
            </w:r>
          </w:p>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Комбинированный урок</w:t>
            </w:r>
          </w:p>
        </w:tc>
        <w:tc>
          <w:tcPr>
            <w:tcW w:w="1134" w:type="dxa"/>
          </w:tcPr>
          <w:p w:rsidR="00B74F2E" w:rsidRPr="000B7C4C" w:rsidRDefault="00B74F2E" w:rsidP="00D909E5">
            <w:pPr>
              <w:pStyle w:val="a3"/>
              <w:jc w:val="center"/>
              <w:rPr>
                <w:rFonts w:ascii="Times New Roman" w:hAnsi="Times New Roman"/>
                <w:sz w:val="24"/>
                <w:szCs w:val="24"/>
              </w:rPr>
            </w:pPr>
            <w:r w:rsidRPr="000B7C4C">
              <w:rPr>
                <w:rFonts w:ascii="Times New Roman" w:hAnsi="Times New Roman"/>
                <w:sz w:val="24"/>
                <w:szCs w:val="24"/>
              </w:rPr>
              <w:t>1</w:t>
            </w:r>
          </w:p>
        </w:tc>
        <w:tc>
          <w:tcPr>
            <w:tcW w:w="2127" w:type="dxa"/>
          </w:tcPr>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Научатся </w:t>
            </w:r>
            <w:r w:rsidRPr="000B7C4C">
              <w:rPr>
                <w:rFonts w:ascii="Times New Roman" w:hAnsi="Times New Roman"/>
                <w:sz w:val="24"/>
                <w:szCs w:val="24"/>
              </w:rPr>
              <w:t>определять понятия: картина мира, мышление, опыт.</w:t>
            </w:r>
          </w:p>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Получат возможность научиться: </w:t>
            </w:r>
            <w:r w:rsidRPr="000B7C4C">
              <w:rPr>
                <w:rFonts w:ascii="Times New Roman" w:hAnsi="Times New Roman"/>
                <w:sz w:val="24"/>
                <w:szCs w:val="24"/>
              </w:rPr>
              <w:t>систематизировать полученные знания, оценивать вклад  различных ученых в развитие науки.</w:t>
            </w:r>
          </w:p>
          <w:p w:rsidR="00B74F2E" w:rsidRPr="000B7C4C" w:rsidRDefault="00B74F2E" w:rsidP="00D909E5">
            <w:pPr>
              <w:pStyle w:val="a3"/>
              <w:rPr>
                <w:rFonts w:ascii="Times New Roman" w:hAnsi="Times New Roman"/>
                <w:i/>
                <w:sz w:val="24"/>
                <w:szCs w:val="24"/>
              </w:rPr>
            </w:pPr>
          </w:p>
        </w:tc>
        <w:tc>
          <w:tcPr>
            <w:tcW w:w="2268" w:type="dxa"/>
            <w:gridSpan w:val="2"/>
          </w:tcPr>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Регулятивные:</w:t>
            </w:r>
            <w:r w:rsidRPr="000B7C4C">
              <w:rPr>
                <w:rFonts w:ascii="Times New Roman" w:hAnsi="Times New Roman"/>
                <w:i/>
                <w:sz w:val="24"/>
                <w:szCs w:val="24"/>
              </w:rPr>
              <w:t xml:space="preserve"> </w:t>
            </w:r>
            <w:r w:rsidRPr="000B7C4C">
              <w:rPr>
                <w:rFonts w:ascii="Times New Roman" w:hAnsi="Times New Roman"/>
                <w:sz w:val="24"/>
                <w:szCs w:val="24"/>
              </w:rPr>
              <w:t>принимают и сохраняют учебную задачу, планируют свои действия в соответствии с поставленной задачей и условиями ее реализации, в том числе во внутреннем плане</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Познавательные:</w:t>
            </w:r>
            <w:r w:rsidRPr="000B7C4C">
              <w:rPr>
                <w:rFonts w:ascii="Times New Roman" w:hAnsi="Times New Roman"/>
                <w:i/>
                <w:sz w:val="24"/>
                <w:szCs w:val="24"/>
              </w:rPr>
              <w:t xml:space="preserve"> </w:t>
            </w:r>
            <w:r w:rsidRPr="000B7C4C">
              <w:rPr>
                <w:rFonts w:ascii="Times New Roman" w:hAnsi="Times New Roman"/>
                <w:sz w:val="24"/>
                <w:szCs w:val="24"/>
              </w:rPr>
              <w:t>используют знаково-символические средства, в том числе модели и схемы для решения познавательных задач</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Коммуникативные:</w:t>
            </w:r>
            <w:r w:rsidRPr="000B7C4C">
              <w:rPr>
                <w:rFonts w:ascii="Times New Roman" w:hAnsi="Times New Roman"/>
                <w:i/>
                <w:sz w:val="24"/>
                <w:szCs w:val="24"/>
              </w:rPr>
              <w:t xml:space="preserve"> </w:t>
            </w:r>
            <w:r w:rsidRPr="000B7C4C">
              <w:rPr>
                <w:rFonts w:ascii="Times New Roman" w:hAnsi="Times New Roman"/>
                <w:sz w:val="24"/>
                <w:szCs w:val="24"/>
              </w:rPr>
              <w:t>аргументируют свою позицию и координируют ее с позициями партнеров в сотрудничестве при выработке общего решения в совместной деятельности</w:t>
            </w:r>
          </w:p>
        </w:tc>
        <w:tc>
          <w:tcPr>
            <w:tcW w:w="2693"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Проявляют эмпатию, как осознанное понимание чувств других людей и сопереживание им</w:t>
            </w:r>
          </w:p>
        </w:tc>
        <w:tc>
          <w:tcPr>
            <w:tcW w:w="1276" w:type="dxa"/>
          </w:tcPr>
          <w:p w:rsidR="00B74F2E" w:rsidRPr="000B7C4C" w:rsidRDefault="00790B3F" w:rsidP="00D909E5">
            <w:pPr>
              <w:pStyle w:val="a3"/>
              <w:rPr>
                <w:rFonts w:ascii="Times New Roman" w:hAnsi="Times New Roman"/>
                <w:sz w:val="24"/>
                <w:szCs w:val="24"/>
                <w:lang w:eastAsia="ru-RU"/>
              </w:rPr>
            </w:pPr>
            <w:r>
              <w:rPr>
                <w:rFonts w:ascii="Times New Roman" w:hAnsi="Times New Roman"/>
                <w:sz w:val="24"/>
                <w:szCs w:val="24"/>
                <w:lang w:eastAsia="ru-RU"/>
              </w:rPr>
              <w:t xml:space="preserve"> </w:t>
            </w:r>
          </w:p>
        </w:tc>
        <w:tc>
          <w:tcPr>
            <w:tcW w:w="1134" w:type="dxa"/>
          </w:tcPr>
          <w:p w:rsidR="00B74F2E" w:rsidRPr="000B7C4C" w:rsidRDefault="00B74F2E" w:rsidP="00D909E5">
            <w:pPr>
              <w:pStyle w:val="a3"/>
              <w:rPr>
                <w:rFonts w:ascii="Times New Roman" w:hAnsi="Times New Roman"/>
                <w:sz w:val="24"/>
                <w:szCs w:val="24"/>
                <w:lang w:eastAsia="ru-RU"/>
              </w:rPr>
            </w:pPr>
          </w:p>
        </w:tc>
        <w:tc>
          <w:tcPr>
            <w:tcW w:w="1275" w:type="dxa"/>
          </w:tcPr>
          <w:p w:rsidR="00B74F2E" w:rsidRPr="000B7C4C" w:rsidRDefault="006F6150" w:rsidP="00790B3F">
            <w:pPr>
              <w:pStyle w:val="a3"/>
              <w:rPr>
                <w:rFonts w:ascii="Times New Roman" w:hAnsi="Times New Roman"/>
                <w:sz w:val="24"/>
                <w:szCs w:val="24"/>
              </w:rPr>
            </w:pPr>
            <w:r w:rsidRPr="000B7C4C">
              <w:rPr>
                <w:rStyle w:val="canedit"/>
                <w:rFonts w:ascii="Times New Roman" w:hAnsi="Times New Roman"/>
                <w:sz w:val="24"/>
                <w:szCs w:val="24"/>
              </w:rPr>
              <w:t>§ 17</w:t>
            </w:r>
            <w:r w:rsidR="00790B3F">
              <w:rPr>
                <w:rStyle w:val="canedit"/>
                <w:rFonts w:ascii="Times New Roman" w:hAnsi="Times New Roman"/>
                <w:sz w:val="24"/>
                <w:szCs w:val="24"/>
              </w:rPr>
              <w:t xml:space="preserve"> </w:t>
            </w:r>
          </w:p>
        </w:tc>
      </w:tr>
      <w:tr w:rsidR="00B74F2E" w:rsidRPr="000B7C4C" w:rsidTr="0020264D">
        <w:trPr>
          <w:gridAfter w:val="2"/>
          <w:wAfter w:w="30" w:type="dxa"/>
        </w:trPr>
        <w:tc>
          <w:tcPr>
            <w:tcW w:w="709" w:type="dxa"/>
          </w:tcPr>
          <w:p w:rsidR="00B74F2E" w:rsidRPr="000B7C4C" w:rsidRDefault="00EB48DA" w:rsidP="007C4931">
            <w:pPr>
              <w:pStyle w:val="a3"/>
              <w:jc w:val="center"/>
              <w:rPr>
                <w:rFonts w:ascii="Times New Roman" w:hAnsi="Times New Roman"/>
                <w:sz w:val="24"/>
                <w:szCs w:val="24"/>
              </w:rPr>
            </w:pPr>
            <w:r w:rsidRPr="000B7C4C">
              <w:rPr>
                <w:rFonts w:ascii="Times New Roman" w:hAnsi="Times New Roman"/>
                <w:sz w:val="24"/>
                <w:szCs w:val="24"/>
              </w:rPr>
              <w:t>16</w:t>
            </w:r>
          </w:p>
        </w:tc>
        <w:tc>
          <w:tcPr>
            <w:tcW w:w="2126" w:type="dxa"/>
          </w:tcPr>
          <w:p w:rsidR="00B74F2E" w:rsidRPr="000B7C4C" w:rsidRDefault="00B74F2E" w:rsidP="005007B0">
            <w:pPr>
              <w:pStyle w:val="a3"/>
              <w:rPr>
                <w:rFonts w:ascii="Times New Roman" w:hAnsi="Times New Roman"/>
                <w:sz w:val="24"/>
                <w:szCs w:val="24"/>
              </w:rPr>
            </w:pPr>
            <w:r w:rsidRPr="000B7C4C">
              <w:rPr>
                <w:rFonts w:ascii="Times New Roman" w:hAnsi="Times New Roman"/>
                <w:sz w:val="24"/>
                <w:szCs w:val="24"/>
              </w:rPr>
              <w:t xml:space="preserve">Литература и искусство на рубеже </w:t>
            </w:r>
            <w:r w:rsidRPr="000B7C4C">
              <w:rPr>
                <w:rFonts w:ascii="Times New Roman" w:hAnsi="Times New Roman"/>
                <w:sz w:val="24"/>
                <w:szCs w:val="24"/>
                <w:lang w:val="en-US"/>
              </w:rPr>
              <w:t>XVI</w:t>
            </w:r>
            <w:r w:rsidRPr="000B7C4C">
              <w:rPr>
                <w:rFonts w:ascii="Times New Roman" w:hAnsi="Times New Roman"/>
                <w:sz w:val="24"/>
                <w:szCs w:val="24"/>
              </w:rPr>
              <w:t xml:space="preserve"> –</w:t>
            </w:r>
            <w:r w:rsidRPr="000B7C4C">
              <w:rPr>
                <w:rFonts w:ascii="Times New Roman" w:hAnsi="Times New Roman"/>
                <w:sz w:val="24"/>
                <w:szCs w:val="24"/>
                <w:lang w:val="en-US"/>
              </w:rPr>
              <w:t>XVII</w:t>
            </w:r>
            <w:r w:rsidRPr="000B7C4C">
              <w:rPr>
                <w:rFonts w:ascii="Times New Roman" w:hAnsi="Times New Roman"/>
                <w:sz w:val="24"/>
                <w:szCs w:val="24"/>
              </w:rPr>
              <w:t>вв.</w:t>
            </w:r>
          </w:p>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Урок изучения нового материала</w:t>
            </w:r>
          </w:p>
        </w:tc>
        <w:tc>
          <w:tcPr>
            <w:tcW w:w="1134" w:type="dxa"/>
          </w:tcPr>
          <w:p w:rsidR="00B74F2E" w:rsidRPr="000B7C4C" w:rsidRDefault="00B74F2E" w:rsidP="005007B0">
            <w:pPr>
              <w:pStyle w:val="a3"/>
              <w:jc w:val="center"/>
              <w:rPr>
                <w:rFonts w:ascii="Times New Roman" w:hAnsi="Times New Roman"/>
                <w:sz w:val="24"/>
                <w:szCs w:val="24"/>
              </w:rPr>
            </w:pPr>
            <w:r w:rsidRPr="000B7C4C">
              <w:rPr>
                <w:rFonts w:ascii="Times New Roman" w:hAnsi="Times New Roman"/>
                <w:sz w:val="24"/>
                <w:szCs w:val="24"/>
              </w:rPr>
              <w:t>1</w:t>
            </w:r>
          </w:p>
        </w:tc>
        <w:tc>
          <w:tcPr>
            <w:tcW w:w="2127" w:type="dxa"/>
          </w:tcPr>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 xml:space="preserve">Научатся </w:t>
            </w:r>
            <w:r w:rsidRPr="000B7C4C">
              <w:rPr>
                <w:rFonts w:ascii="Times New Roman" w:hAnsi="Times New Roman"/>
                <w:sz w:val="24"/>
                <w:szCs w:val="24"/>
              </w:rPr>
              <w:t>определять термины: живопись, скульптура, фреска, пейзаж, натюрморт, гравюра, мадригал.</w:t>
            </w:r>
          </w:p>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 xml:space="preserve">Получат возможность научиться: </w:t>
            </w:r>
            <w:r w:rsidRPr="000B7C4C">
              <w:rPr>
                <w:rFonts w:ascii="Times New Roman" w:hAnsi="Times New Roman"/>
                <w:sz w:val="24"/>
                <w:szCs w:val="24"/>
              </w:rPr>
              <w:t>характеризовать особенности художественного искусства эпохи Возрождения, давать характеристику деятелей искусства и высказывать оценку их творчества.</w:t>
            </w:r>
          </w:p>
        </w:tc>
        <w:tc>
          <w:tcPr>
            <w:tcW w:w="2268" w:type="dxa"/>
            <w:gridSpan w:val="2"/>
          </w:tcPr>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Регулятивные:</w:t>
            </w:r>
            <w:r w:rsidRPr="000B7C4C">
              <w:rPr>
                <w:rFonts w:ascii="Times New Roman" w:hAnsi="Times New Roman"/>
                <w:i/>
                <w:sz w:val="24"/>
                <w:szCs w:val="24"/>
              </w:rPr>
              <w:t xml:space="preserve"> </w:t>
            </w:r>
            <w:r w:rsidRPr="000B7C4C">
              <w:rPr>
                <w:rFonts w:ascii="Times New Roman" w:hAnsi="Times New Roman"/>
                <w:sz w:val="24"/>
                <w:szCs w:val="24"/>
              </w:rPr>
              <w:t>определяют последовательность промежуточных целей с учетом конечного результата, составляют план и алгоритм действий.</w:t>
            </w:r>
          </w:p>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Познавательные:</w:t>
            </w:r>
            <w:r w:rsidRPr="000B7C4C">
              <w:rPr>
                <w:rFonts w:ascii="Times New Roman" w:hAnsi="Times New Roman"/>
                <w:i/>
                <w:sz w:val="24"/>
                <w:szCs w:val="24"/>
              </w:rPr>
              <w:t xml:space="preserve"> </w:t>
            </w:r>
            <w:r w:rsidRPr="000B7C4C">
              <w:rPr>
                <w:rFonts w:ascii="Times New Roman" w:hAnsi="Times New Roman"/>
                <w:sz w:val="24"/>
                <w:szCs w:val="24"/>
              </w:rPr>
              <w:t>ориентируются в разнообразии способов решения познавательных задач, выбирают наиболее эффективные из них</w:t>
            </w:r>
          </w:p>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Коммуникативные:</w:t>
            </w:r>
            <w:r w:rsidRPr="000B7C4C">
              <w:rPr>
                <w:rFonts w:ascii="Times New Roman" w:hAnsi="Times New Roman"/>
                <w:i/>
                <w:sz w:val="24"/>
                <w:szCs w:val="24"/>
              </w:rPr>
              <w:t xml:space="preserve"> </w:t>
            </w:r>
            <w:r w:rsidRPr="000B7C4C">
              <w:rPr>
                <w:rFonts w:ascii="Times New Roman" w:hAnsi="Times New Roman"/>
                <w:sz w:val="24"/>
                <w:szCs w:val="24"/>
              </w:rPr>
              <w:t>договариваются о распределении функций и ролей в совместной деятельности; задают вопросы, необходимые для организации собственной деятельности и сотрудничества с партнером</w:t>
            </w:r>
          </w:p>
          <w:p w:rsidR="00B74F2E" w:rsidRPr="000B7C4C" w:rsidRDefault="00B74F2E" w:rsidP="005007B0">
            <w:pPr>
              <w:pStyle w:val="a3"/>
              <w:rPr>
                <w:rFonts w:ascii="Times New Roman" w:hAnsi="Times New Roman"/>
                <w:sz w:val="24"/>
                <w:szCs w:val="24"/>
              </w:rPr>
            </w:pPr>
          </w:p>
        </w:tc>
        <w:tc>
          <w:tcPr>
            <w:tcW w:w="2693" w:type="dxa"/>
          </w:tcPr>
          <w:p w:rsidR="00B74F2E" w:rsidRPr="000B7C4C" w:rsidRDefault="00B74F2E" w:rsidP="005007B0">
            <w:pPr>
              <w:pStyle w:val="a3"/>
              <w:rPr>
                <w:rFonts w:ascii="Times New Roman" w:hAnsi="Times New Roman"/>
                <w:sz w:val="24"/>
                <w:szCs w:val="24"/>
              </w:rPr>
            </w:pPr>
            <w:r w:rsidRPr="000B7C4C">
              <w:rPr>
                <w:rFonts w:ascii="Times New Roman" w:hAnsi="Times New Roman"/>
                <w:sz w:val="24"/>
                <w:szCs w:val="24"/>
              </w:rPr>
              <w:t>Выражают устойчивые эстетические предпочтения и ориентации на искусство, как значимую сферу человеческой жизни</w:t>
            </w:r>
          </w:p>
        </w:tc>
        <w:tc>
          <w:tcPr>
            <w:tcW w:w="1276" w:type="dxa"/>
          </w:tcPr>
          <w:p w:rsidR="00B74F2E" w:rsidRPr="000B7C4C" w:rsidRDefault="00790B3F" w:rsidP="005007B0">
            <w:pPr>
              <w:pStyle w:val="a3"/>
              <w:rPr>
                <w:rFonts w:ascii="Times New Roman" w:hAnsi="Times New Roman"/>
                <w:sz w:val="24"/>
                <w:szCs w:val="24"/>
                <w:lang w:eastAsia="ru-RU"/>
              </w:rPr>
            </w:pPr>
            <w:r>
              <w:rPr>
                <w:rFonts w:ascii="Times New Roman" w:hAnsi="Times New Roman"/>
                <w:sz w:val="24"/>
                <w:szCs w:val="24"/>
                <w:lang w:eastAsia="ru-RU"/>
              </w:rPr>
              <w:t xml:space="preserve"> </w:t>
            </w:r>
          </w:p>
        </w:tc>
        <w:tc>
          <w:tcPr>
            <w:tcW w:w="1134" w:type="dxa"/>
          </w:tcPr>
          <w:p w:rsidR="00B74F2E" w:rsidRPr="000B7C4C" w:rsidRDefault="00B74F2E" w:rsidP="005007B0">
            <w:pPr>
              <w:pStyle w:val="a3"/>
              <w:rPr>
                <w:rFonts w:ascii="Times New Roman" w:hAnsi="Times New Roman"/>
                <w:sz w:val="24"/>
                <w:szCs w:val="24"/>
                <w:lang w:eastAsia="ru-RU"/>
              </w:rPr>
            </w:pPr>
          </w:p>
        </w:tc>
        <w:tc>
          <w:tcPr>
            <w:tcW w:w="1275" w:type="dxa"/>
          </w:tcPr>
          <w:p w:rsidR="00B74F2E" w:rsidRPr="000B7C4C" w:rsidRDefault="006F6150" w:rsidP="00790B3F">
            <w:pPr>
              <w:pStyle w:val="a3"/>
              <w:rPr>
                <w:rFonts w:ascii="Times New Roman" w:hAnsi="Times New Roman"/>
                <w:sz w:val="24"/>
                <w:szCs w:val="24"/>
              </w:rPr>
            </w:pPr>
            <w:r w:rsidRPr="000B7C4C">
              <w:rPr>
                <w:rStyle w:val="canedit"/>
                <w:rFonts w:ascii="Times New Roman" w:hAnsi="Times New Roman"/>
                <w:sz w:val="24"/>
                <w:szCs w:val="24"/>
              </w:rPr>
              <w:t>§ 18</w:t>
            </w:r>
            <w:r w:rsidR="00790B3F">
              <w:rPr>
                <w:rStyle w:val="canedit"/>
                <w:rFonts w:ascii="Times New Roman" w:hAnsi="Times New Roman"/>
                <w:sz w:val="24"/>
                <w:szCs w:val="24"/>
              </w:rPr>
              <w:t xml:space="preserve"> </w:t>
            </w:r>
          </w:p>
        </w:tc>
      </w:tr>
      <w:tr w:rsidR="003F49E4" w:rsidRPr="000B7C4C" w:rsidTr="0020264D">
        <w:trPr>
          <w:gridAfter w:val="2"/>
          <w:wAfter w:w="30" w:type="dxa"/>
        </w:trPr>
        <w:tc>
          <w:tcPr>
            <w:tcW w:w="14742" w:type="dxa"/>
            <w:gridSpan w:val="10"/>
          </w:tcPr>
          <w:p w:rsidR="003F49E4" w:rsidRPr="000B7C4C" w:rsidRDefault="003F49E4" w:rsidP="00977683">
            <w:pPr>
              <w:pStyle w:val="a3"/>
              <w:jc w:val="center"/>
              <w:rPr>
                <w:rFonts w:ascii="Times New Roman" w:hAnsi="Times New Roman"/>
                <w:b/>
                <w:sz w:val="24"/>
                <w:szCs w:val="24"/>
              </w:rPr>
            </w:pPr>
            <w:r w:rsidRPr="000B7C4C">
              <w:rPr>
                <w:rFonts w:ascii="Times New Roman" w:hAnsi="Times New Roman"/>
                <w:b/>
                <w:sz w:val="24"/>
                <w:szCs w:val="24"/>
              </w:rPr>
              <w:t xml:space="preserve">Раздел </w:t>
            </w:r>
            <w:r w:rsidRPr="000B7C4C">
              <w:rPr>
                <w:rFonts w:ascii="Times New Roman" w:hAnsi="Times New Roman"/>
                <w:b/>
                <w:sz w:val="24"/>
                <w:szCs w:val="24"/>
                <w:lang w:val="en-US"/>
              </w:rPr>
              <w:t>II</w:t>
            </w:r>
            <w:r w:rsidRPr="000B7C4C">
              <w:rPr>
                <w:rFonts w:ascii="Times New Roman" w:hAnsi="Times New Roman"/>
                <w:b/>
                <w:sz w:val="24"/>
                <w:szCs w:val="24"/>
              </w:rPr>
              <w:t xml:space="preserve">.Новое время. Вторая половина </w:t>
            </w:r>
            <w:r w:rsidRPr="000B7C4C">
              <w:rPr>
                <w:rFonts w:ascii="Times New Roman" w:hAnsi="Times New Roman"/>
                <w:b/>
                <w:sz w:val="24"/>
                <w:szCs w:val="24"/>
                <w:lang w:val="en-US"/>
              </w:rPr>
              <w:t>XVII</w:t>
            </w:r>
            <w:r w:rsidR="00977683">
              <w:rPr>
                <w:rFonts w:ascii="Times New Roman" w:hAnsi="Times New Roman"/>
                <w:b/>
                <w:sz w:val="24"/>
                <w:szCs w:val="24"/>
              </w:rPr>
              <w:t xml:space="preserve"> </w:t>
            </w:r>
            <w:r w:rsidRPr="000B7C4C">
              <w:rPr>
                <w:rFonts w:ascii="Times New Roman" w:hAnsi="Times New Roman"/>
                <w:b/>
                <w:sz w:val="24"/>
                <w:szCs w:val="24"/>
              </w:rPr>
              <w:t>в.</w:t>
            </w:r>
            <w:r w:rsidR="00D975A8" w:rsidRPr="000B7C4C">
              <w:rPr>
                <w:rFonts w:ascii="Times New Roman" w:hAnsi="Times New Roman"/>
                <w:b/>
                <w:sz w:val="24"/>
                <w:szCs w:val="24"/>
              </w:rPr>
              <w:t xml:space="preserve"> 7</w:t>
            </w:r>
            <w:r w:rsidR="00D909E5" w:rsidRPr="000B7C4C">
              <w:rPr>
                <w:rFonts w:ascii="Times New Roman" w:hAnsi="Times New Roman"/>
                <w:b/>
                <w:sz w:val="24"/>
                <w:szCs w:val="24"/>
              </w:rPr>
              <w:t xml:space="preserve"> часов</w:t>
            </w:r>
          </w:p>
        </w:tc>
      </w:tr>
      <w:tr w:rsidR="00B74F2E" w:rsidRPr="000B7C4C" w:rsidTr="0020264D">
        <w:trPr>
          <w:gridAfter w:val="2"/>
          <w:wAfter w:w="30" w:type="dxa"/>
        </w:trPr>
        <w:tc>
          <w:tcPr>
            <w:tcW w:w="709" w:type="dxa"/>
          </w:tcPr>
          <w:p w:rsidR="00B74F2E" w:rsidRPr="000B7C4C" w:rsidRDefault="00EB48DA" w:rsidP="005007B0">
            <w:pPr>
              <w:pStyle w:val="a3"/>
              <w:jc w:val="center"/>
              <w:rPr>
                <w:rFonts w:ascii="Times New Roman" w:hAnsi="Times New Roman"/>
                <w:sz w:val="24"/>
                <w:szCs w:val="24"/>
              </w:rPr>
            </w:pPr>
            <w:r w:rsidRPr="000B7C4C">
              <w:rPr>
                <w:rFonts w:ascii="Times New Roman" w:hAnsi="Times New Roman"/>
                <w:sz w:val="24"/>
                <w:szCs w:val="24"/>
              </w:rPr>
              <w:t>17</w:t>
            </w:r>
          </w:p>
        </w:tc>
        <w:tc>
          <w:tcPr>
            <w:tcW w:w="2126"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 xml:space="preserve">Усиление королевской власти в </w:t>
            </w:r>
            <w:r w:rsidRPr="000B7C4C">
              <w:rPr>
                <w:rFonts w:ascii="Times New Roman" w:hAnsi="Times New Roman"/>
                <w:sz w:val="24"/>
                <w:szCs w:val="24"/>
                <w:lang w:val="en-US"/>
              </w:rPr>
              <w:t>XVI</w:t>
            </w:r>
            <w:r w:rsidRPr="000B7C4C">
              <w:rPr>
                <w:rFonts w:ascii="Times New Roman" w:hAnsi="Times New Roman"/>
                <w:sz w:val="24"/>
                <w:szCs w:val="24"/>
              </w:rPr>
              <w:t>-</w:t>
            </w:r>
            <w:r w:rsidRPr="000B7C4C">
              <w:rPr>
                <w:rFonts w:ascii="Times New Roman" w:hAnsi="Times New Roman"/>
                <w:sz w:val="24"/>
                <w:szCs w:val="24"/>
                <w:lang w:val="en-US"/>
              </w:rPr>
              <w:t>XVII</w:t>
            </w:r>
            <w:r w:rsidRPr="000B7C4C">
              <w:rPr>
                <w:rFonts w:ascii="Times New Roman" w:hAnsi="Times New Roman"/>
                <w:sz w:val="24"/>
                <w:szCs w:val="24"/>
              </w:rPr>
              <w:t xml:space="preserve"> веках. Абсолютизм в Европе.</w:t>
            </w:r>
          </w:p>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Комбинированный урок</w:t>
            </w:r>
          </w:p>
        </w:tc>
        <w:tc>
          <w:tcPr>
            <w:tcW w:w="1134" w:type="dxa"/>
          </w:tcPr>
          <w:p w:rsidR="00B74F2E" w:rsidRPr="000B7C4C" w:rsidRDefault="00B74F2E" w:rsidP="00D909E5">
            <w:pPr>
              <w:pStyle w:val="a3"/>
              <w:jc w:val="center"/>
              <w:rPr>
                <w:rFonts w:ascii="Times New Roman" w:hAnsi="Times New Roman"/>
                <w:sz w:val="24"/>
                <w:szCs w:val="24"/>
              </w:rPr>
            </w:pPr>
            <w:r w:rsidRPr="000B7C4C">
              <w:rPr>
                <w:rFonts w:ascii="Times New Roman" w:hAnsi="Times New Roman"/>
                <w:sz w:val="24"/>
                <w:szCs w:val="24"/>
              </w:rPr>
              <w:t>1</w:t>
            </w:r>
          </w:p>
        </w:tc>
        <w:tc>
          <w:tcPr>
            <w:tcW w:w="2127" w:type="dxa"/>
          </w:tcPr>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Научатся </w:t>
            </w:r>
            <w:r w:rsidRPr="000B7C4C">
              <w:rPr>
                <w:rFonts w:ascii="Times New Roman" w:hAnsi="Times New Roman"/>
                <w:sz w:val="24"/>
                <w:szCs w:val="24"/>
              </w:rPr>
              <w:t>определять термины: абсолютная монархия, аристократия, регентство.</w:t>
            </w:r>
          </w:p>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Получат возможность научиться: </w:t>
            </w:r>
            <w:r w:rsidRPr="000B7C4C">
              <w:rPr>
                <w:rFonts w:ascii="Times New Roman" w:hAnsi="Times New Roman"/>
                <w:sz w:val="24"/>
                <w:szCs w:val="24"/>
              </w:rPr>
              <w:t>извлекать необходимую информацию из исторического источника, объяснять зависимость экономического развития от формы правления.</w:t>
            </w:r>
          </w:p>
          <w:p w:rsidR="00B74F2E" w:rsidRPr="000B7C4C" w:rsidRDefault="00B74F2E" w:rsidP="00D909E5">
            <w:pPr>
              <w:pStyle w:val="a3"/>
              <w:rPr>
                <w:rFonts w:ascii="Times New Roman" w:hAnsi="Times New Roman"/>
                <w:i/>
                <w:sz w:val="24"/>
                <w:szCs w:val="24"/>
              </w:rPr>
            </w:pPr>
          </w:p>
        </w:tc>
        <w:tc>
          <w:tcPr>
            <w:tcW w:w="2268" w:type="dxa"/>
            <w:gridSpan w:val="2"/>
          </w:tcPr>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Регулятивные:</w:t>
            </w:r>
            <w:r w:rsidRPr="000B7C4C">
              <w:rPr>
                <w:rFonts w:ascii="Times New Roman" w:hAnsi="Times New Roman"/>
                <w:i/>
                <w:sz w:val="24"/>
                <w:szCs w:val="24"/>
              </w:rPr>
              <w:t xml:space="preserve"> </w:t>
            </w:r>
            <w:r w:rsidRPr="000B7C4C">
              <w:rPr>
                <w:rFonts w:ascii="Times New Roman" w:hAnsi="Times New Roman"/>
                <w:sz w:val="24"/>
                <w:szCs w:val="24"/>
              </w:rPr>
              <w:t>ставят учебную задачу, определяют последовательность промежуточных целей с учетом конечного результата, составляют план и алгоритм действий</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Познавательные:</w:t>
            </w:r>
            <w:r w:rsidRPr="000B7C4C">
              <w:rPr>
                <w:rFonts w:ascii="Times New Roman" w:hAnsi="Times New Roman"/>
                <w:i/>
                <w:sz w:val="24"/>
                <w:szCs w:val="24"/>
              </w:rPr>
              <w:t xml:space="preserve"> </w:t>
            </w:r>
            <w:r w:rsidRPr="000B7C4C">
              <w:rPr>
                <w:rFonts w:ascii="Times New Roman" w:hAnsi="Times New Roman"/>
                <w:sz w:val="24"/>
                <w:szCs w:val="24"/>
              </w:rPr>
              <w:t>самостоятельно выделяют и формулируют познавательные цели, используют общие приемы решения задач</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Коммуникативные:</w:t>
            </w:r>
            <w:r w:rsidRPr="000B7C4C">
              <w:rPr>
                <w:rFonts w:ascii="Times New Roman" w:hAnsi="Times New Roman"/>
                <w:i/>
                <w:sz w:val="24"/>
                <w:szCs w:val="24"/>
              </w:rPr>
              <w:t xml:space="preserve"> </w:t>
            </w:r>
            <w:r w:rsidRPr="000B7C4C">
              <w:rPr>
                <w:rFonts w:ascii="Times New Roman" w:hAnsi="Times New Roman"/>
                <w:sz w:val="24"/>
                <w:szCs w:val="24"/>
              </w:rPr>
              <w:t>допускают возможность различных точек зрения, в том числе не совпадающих с их собственной, и ориентируются на позицию партнера в общении и взаимодействии</w:t>
            </w:r>
          </w:p>
        </w:tc>
        <w:tc>
          <w:tcPr>
            <w:tcW w:w="2693"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Проявляют устойчивый учебно-познавательный интерес к новым общим способам решения задач</w:t>
            </w:r>
          </w:p>
        </w:tc>
        <w:tc>
          <w:tcPr>
            <w:tcW w:w="1276" w:type="dxa"/>
          </w:tcPr>
          <w:p w:rsidR="00B74F2E" w:rsidRPr="000B7C4C" w:rsidRDefault="00790B3F" w:rsidP="00D975A8">
            <w:pPr>
              <w:pStyle w:val="a3"/>
              <w:rPr>
                <w:rFonts w:ascii="Times New Roman" w:hAnsi="Times New Roman"/>
                <w:sz w:val="24"/>
                <w:szCs w:val="24"/>
              </w:rPr>
            </w:pPr>
            <w:r>
              <w:rPr>
                <w:rFonts w:ascii="Times New Roman" w:hAnsi="Times New Roman"/>
                <w:sz w:val="24"/>
                <w:szCs w:val="24"/>
              </w:rPr>
              <w:t xml:space="preserve"> </w:t>
            </w:r>
          </w:p>
        </w:tc>
        <w:tc>
          <w:tcPr>
            <w:tcW w:w="1134" w:type="dxa"/>
          </w:tcPr>
          <w:p w:rsidR="00B74F2E" w:rsidRPr="000B7C4C" w:rsidRDefault="00B74F2E" w:rsidP="00D975A8">
            <w:pPr>
              <w:pStyle w:val="a3"/>
              <w:rPr>
                <w:rFonts w:ascii="Times New Roman" w:hAnsi="Times New Roman"/>
                <w:sz w:val="24"/>
                <w:szCs w:val="24"/>
              </w:rPr>
            </w:pPr>
          </w:p>
        </w:tc>
        <w:tc>
          <w:tcPr>
            <w:tcW w:w="1275" w:type="dxa"/>
          </w:tcPr>
          <w:p w:rsidR="00B74F2E" w:rsidRPr="000B7C4C" w:rsidRDefault="006F6150" w:rsidP="00790B3F">
            <w:pPr>
              <w:pStyle w:val="a3"/>
              <w:rPr>
                <w:rFonts w:ascii="Times New Roman" w:hAnsi="Times New Roman"/>
                <w:sz w:val="24"/>
                <w:szCs w:val="24"/>
              </w:rPr>
            </w:pPr>
            <w:r w:rsidRPr="000B7C4C">
              <w:rPr>
                <w:rStyle w:val="canedit"/>
                <w:rFonts w:ascii="Times New Roman" w:hAnsi="Times New Roman"/>
                <w:sz w:val="24"/>
                <w:szCs w:val="24"/>
              </w:rPr>
              <w:t>§ 19</w:t>
            </w:r>
            <w:r w:rsidR="00790B3F">
              <w:rPr>
                <w:rStyle w:val="canedit"/>
                <w:rFonts w:ascii="Times New Roman" w:hAnsi="Times New Roman"/>
                <w:sz w:val="24"/>
                <w:szCs w:val="24"/>
              </w:rPr>
              <w:t xml:space="preserve"> </w:t>
            </w:r>
          </w:p>
        </w:tc>
      </w:tr>
      <w:tr w:rsidR="00B74F2E" w:rsidRPr="000B7C4C" w:rsidTr="0020264D">
        <w:trPr>
          <w:gridAfter w:val="2"/>
          <w:wAfter w:w="30" w:type="dxa"/>
        </w:trPr>
        <w:tc>
          <w:tcPr>
            <w:tcW w:w="709" w:type="dxa"/>
          </w:tcPr>
          <w:p w:rsidR="00B74F2E" w:rsidRPr="000B7C4C" w:rsidRDefault="00EB48DA" w:rsidP="005007B0">
            <w:pPr>
              <w:pStyle w:val="a3"/>
              <w:jc w:val="center"/>
              <w:rPr>
                <w:rFonts w:ascii="Times New Roman" w:hAnsi="Times New Roman"/>
                <w:sz w:val="24"/>
                <w:szCs w:val="24"/>
              </w:rPr>
            </w:pPr>
            <w:r w:rsidRPr="000B7C4C">
              <w:rPr>
                <w:rFonts w:ascii="Times New Roman" w:hAnsi="Times New Roman"/>
                <w:sz w:val="24"/>
                <w:szCs w:val="24"/>
              </w:rPr>
              <w:t>18</w:t>
            </w:r>
          </w:p>
        </w:tc>
        <w:tc>
          <w:tcPr>
            <w:tcW w:w="2126"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Революция в Англии. Путь к парламентской монархии.</w:t>
            </w:r>
          </w:p>
        </w:tc>
        <w:tc>
          <w:tcPr>
            <w:tcW w:w="1134" w:type="dxa"/>
          </w:tcPr>
          <w:p w:rsidR="00B74F2E" w:rsidRPr="000B7C4C" w:rsidRDefault="00B74F2E" w:rsidP="00D909E5">
            <w:pPr>
              <w:pStyle w:val="a3"/>
              <w:jc w:val="center"/>
              <w:rPr>
                <w:rFonts w:ascii="Times New Roman" w:hAnsi="Times New Roman"/>
                <w:sz w:val="24"/>
                <w:szCs w:val="24"/>
              </w:rPr>
            </w:pPr>
            <w:r w:rsidRPr="000B7C4C">
              <w:rPr>
                <w:rFonts w:ascii="Times New Roman" w:hAnsi="Times New Roman"/>
                <w:sz w:val="24"/>
                <w:szCs w:val="24"/>
              </w:rPr>
              <w:t>1</w:t>
            </w:r>
          </w:p>
        </w:tc>
        <w:tc>
          <w:tcPr>
            <w:tcW w:w="2127" w:type="dxa"/>
          </w:tcPr>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Научатся </w:t>
            </w:r>
            <w:r w:rsidRPr="000B7C4C">
              <w:rPr>
                <w:rFonts w:ascii="Times New Roman" w:hAnsi="Times New Roman"/>
                <w:sz w:val="24"/>
                <w:szCs w:val="24"/>
              </w:rPr>
              <w:t>определять термины: джентри, гражданская война, круглоголовые, левеллеры, диггеры, тори, виги, парламентская монархия</w:t>
            </w:r>
          </w:p>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Получат возможность научиться: </w:t>
            </w:r>
            <w:r w:rsidRPr="000B7C4C">
              <w:rPr>
                <w:rFonts w:ascii="Times New Roman" w:hAnsi="Times New Roman"/>
                <w:sz w:val="24"/>
                <w:szCs w:val="24"/>
              </w:rPr>
              <w:t>называть главные события английской революции, характеризовать позиции участников революции.</w:t>
            </w:r>
          </w:p>
        </w:tc>
        <w:tc>
          <w:tcPr>
            <w:tcW w:w="2268" w:type="dxa"/>
            <w:gridSpan w:val="2"/>
          </w:tcPr>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 xml:space="preserve">Регулятивные: </w:t>
            </w:r>
            <w:r w:rsidRPr="000B7C4C">
              <w:rPr>
                <w:rFonts w:ascii="Times New Roman" w:hAnsi="Times New Roman"/>
                <w:sz w:val="24"/>
                <w:szCs w:val="24"/>
              </w:rPr>
              <w:t>определяют последовательность промежуточных целей с учетом конечного результата, составляют план и алгоритм действий.</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 xml:space="preserve">Познавательные: </w:t>
            </w:r>
            <w:r w:rsidRPr="000B7C4C">
              <w:rPr>
                <w:rFonts w:ascii="Times New Roman" w:hAnsi="Times New Roman"/>
                <w:sz w:val="24"/>
                <w:szCs w:val="24"/>
              </w:rPr>
              <w:t>ориентируются в разнообразии способов решения познавательных задач, выбирают наиболее эффективные из них</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 xml:space="preserve">Коммуникативные: </w:t>
            </w:r>
            <w:r w:rsidRPr="000B7C4C">
              <w:rPr>
                <w:rFonts w:ascii="Times New Roman" w:hAnsi="Times New Roman"/>
                <w:sz w:val="24"/>
                <w:szCs w:val="24"/>
              </w:rPr>
              <w:t>договариваются о распределении функций и ролей в совместной деятельности; задают вопросы, необходимые для организации собственной деятельности и сотрудничества с партнером</w:t>
            </w:r>
          </w:p>
          <w:p w:rsidR="00B74F2E" w:rsidRPr="000B7C4C" w:rsidRDefault="00B74F2E" w:rsidP="00D909E5">
            <w:pPr>
              <w:pStyle w:val="a3"/>
              <w:rPr>
                <w:rFonts w:ascii="Times New Roman" w:hAnsi="Times New Roman"/>
                <w:b/>
                <w:sz w:val="24"/>
                <w:szCs w:val="24"/>
                <w:u w:val="single"/>
              </w:rPr>
            </w:pPr>
          </w:p>
        </w:tc>
        <w:tc>
          <w:tcPr>
            <w:tcW w:w="2693"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Выражают устойчивые эстетические предпочтения и ориентации на искусство, как значимую сферу человеческой жизни</w:t>
            </w:r>
          </w:p>
        </w:tc>
        <w:tc>
          <w:tcPr>
            <w:tcW w:w="1276" w:type="dxa"/>
          </w:tcPr>
          <w:p w:rsidR="00B74F2E" w:rsidRPr="000B7C4C" w:rsidRDefault="0025786D" w:rsidP="00D909E5">
            <w:pPr>
              <w:pStyle w:val="a3"/>
              <w:rPr>
                <w:rFonts w:ascii="Times New Roman" w:hAnsi="Times New Roman"/>
                <w:sz w:val="24"/>
                <w:szCs w:val="24"/>
              </w:rPr>
            </w:pPr>
            <w:r>
              <w:rPr>
                <w:rFonts w:ascii="Times New Roman" w:hAnsi="Times New Roman"/>
                <w:sz w:val="24"/>
                <w:szCs w:val="24"/>
              </w:rPr>
              <w:t>29.10</w:t>
            </w:r>
          </w:p>
        </w:tc>
        <w:tc>
          <w:tcPr>
            <w:tcW w:w="1134" w:type="dxa"/>
          </w:tcPr>
          <w:p w:rsidR="00B74F2E" w:rsidRPr="000B7C4C" w:rsidRDefault="00B74F2E" w:rsidP="00D909E5">
            <w:pPr>
              <w:pStyle w:val="a3"/>
              <w:rPr>
                <w:rFonts w:ascii="Times New Roman" w:hAnsi="Times New Roman"/>
                <w:sz w:val="24"/>
                <w:szCs w:val="24"/>
              </w:rPr>
            </w:pPr>
          </w:p>
        </w:tc>
        <w:tc>
          <w:tcPr>
            <w:tcW w:w="1275" w:type="dxa"/>
          </w:tcPr>
          <w:p w:rsidR="00B74F2E" w:rsidRPr="000B7C4C" w:rsidRDefault="006F6150" w:rsidP="00790B3F">
            <w:pPr>
              <w:pStyle w:val="a3"/>
              <w:rPr>
                <w:rFonts w:ascii="Times New Roman" w:hAnsi="Times New Roman"/>
                <w:sz w:val="24"/>
                <w:szCs w:val="24"/>
              </w:rPr>
            </w:pPr>
            <w:r w:rsidRPr="000B7C4C">
              <w:rPr>
                <w:rStyle w:val="canedit"/>
                <w:rFonts w:ascii="Times New Roman" w:hAnsi="Times New Roman"/>
                <w:sz w:val="24"/>
                <w:szCs w:val="24"/>
              </w:rPr>
              <w:t>§ 20-21</w:t>
            </w:r>
            <w:r w:rsidR="00B74F2E" w:rsidRPr="000B7C4C">
              <w:rPr>
                <w:rStyle w:val="canedit"/>
                <w:rFonts w:ascii="Times New Roman" w:hAnsi="Times New Roman"/>
                <w:sz w:val="24"/>
                <w:szCs w:val="24"/>
              </w:rPr>
              <w:t xml:space="preserve"> </w:t>
            </w:r>
            <w:r w:rsidR="00790B3F">
              <w:rPr>
                <w:rStyle w:val="canedit"/>
                <w:rFonts w:ascii="Times New Roman" w:hAnsi="Times New Roman"/>
                <w:sz w:val="24"/>
                <w:szCs w:val="24"/>
              </w:rPr>
              <w:t xml:space="preserve"> </w:t>
            </w:r>
          </w:p>
        </w:tc>
      </w:tr>
      <w:tr w:rsidR="00B74F2E" w:rsidRPr="000B7C4C" w:rsidTr="0020264D">
        <w:trPr>
          <w:gridAfter w:val="2"/>
          <w:wAfter w:w="30" w:type="dxa"/>
        </w:trPr>
        <w:tc>
          <w:tcPr>
            <w:tcW w:w="709" w:type="dxa"/>
          </w:tcPr>
          <w:p w:rsidR="00B74F2E" w:rsidRPr="000B7C4C" w:rsidRDefault="00EB48DA" w:rsidP="005007B0">
            <w:pPr>
              <w:pStyle w:val="a3"/>
              <w:jc w:val="center"/>
              <w:rPr>
                <w:rFonts w:ascii="Times New Roman" w:hAnsi="Times New Roman"/>
                <w:sz w:val="24"/>
                <w:szCs w:val="24"/>
              </w:rPr>
            </w:pPr>
            <w:r w:rsidRPr="000B7C4C">
              <w:rPr>
                <w:rFonts w:ascii="Times New Roman" w:hAnsi="Times New Roman"/>
                <w:sz w:val="24"/>
                <w:szCs w:val="24"/>
              </w:rPr>
              <w:t>19</w:t>
            </w:r>
          </w:p>
        </w:tc>
        <w:tc>
          <w:tcPr>
            <w:tcW w:w="2126"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 xml:space="preserve">Повторительно-обобщающий урок по теме «Первые революции Нового времени. Международные отношения в </w:t>
            </w:r>
            <w:r w:rsidRPr="000B7C4C">
              <w:rPr>
                <w:rFonts w:ascii="Times New Roman" w:hAnsi="Times New Roman"/>
                <w:sz w:val="24"/>
                <w:szCs w:val="24"/>
                <w:lang w:val="en-US"/>
              </w:rPr>
              <w:t>XVI</w:t>
            </w:r>
            <w:r w:rsidRPr="000B7C4C">
              <w:rPr>
                <w:rFonts w:ascii="Times New Roman" w:hAnsi="Times New Roman"/>
                <w:sz w:val="24"/>
                <w:szCs w:val="24"/>
              </w:rPr>
              <w:t>-</w:t>
            </w:r>
            <w:r w:rsidR="00977683">
              <w:rPr>
                <w:rFonts w:ascii="Times New Roman" w:hAnsi="Times New Roman"/>
                <w:sz w:val="24"/>
                <w:szCs w:val="24"/>
                <w:lang w:val="en-US"/>
              </w:rPr>
              <w:t>XVII</w:t>
            </w:r>
            <w:r w:rsidR="00977683">
              <w:rPr>
                <w:rFonts w:ascii="Times New Roman" w:hAnsi="Times New Roman"/>
                <w:sz w:val="24"/>
                <w:szCs w:val="24"/>
              </w:rPr>
              <w:t xml:space="preserve"> </w:t>
            </w:r>
            <w:r w:rsidRPr="000B7C4C">
              <w:rPr>
                <w:rFonts w:ascii="Times New Roman" w:hAnsi="Times New Roman"/>
                <w:sz w:val="24"/>
                <w:szCs w:val="24"/>
              </w:rPr>
              <w:t>вв»</w:t>
            </w:r>
          </w:p>
        </w:tc>
        <w:tc>
          <w:tcPr>
            <w:tcW w:w="1134" w:type="dxa"/>
          </w:tcPr>
          <w:p w:rsidR="00B74F2E" w:rsidRPr="000B7C4C" w:rsidRDefault="00B74F2E" w:rsidP="00D909E5">
            <w:pPr>
              <w:pStyle w:val="a3"/>
              <w:jc w:val="center"/>
              <w:rPr>
                <w:rFonts w:ascii="Times New Roman" w:hAnsi="Times New Roman"/>
                <w:sz w:val="24"/>
                <w:szCs w:val="24"/>
              </w:rPr>
            </w:pPr>
            <w:r w:rsidRPr="000B7C4C">
              <w:rPr>
                <w:rFonts w:ascii="Times New Roman" w:hAnsi="Times New Roman"/>
                <w:sz w:val="24"/>
                <w:szCs w:val="24"/>
              </w:rPr>
              <w:t>1</w:t>
            </w:r>
          </w:p>
        </w:tc>
        <w:tc>
          <w:tcPr>
            <w:tcW w:w="2127" w:type="dxa"/>
          </w:tcPr>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Научатся </w:t>
            </w:r>
            <w:r w:rsidRPr="000B7C4C">
              <w:rPr>
                <w:rFonts w:ascii="Times New Roman" w:hAnsi="Times New Roman"/>
                <w:sz w:val="24"/>
                <w:szCs w:val="24"/>
              </w:rPr>
              <w:t>определять термины, изученные по теме.</w:t>
            </w:r>
          </w:p>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Получат возможность научиться:</w:t>
            </w:r>
            <w:r w:rsidRPr="000B7C4C">
              <w:rPr>
                <w:rFonts w:ascii="Times New Roman" w:hAnsi="Times New Roman"/>
                <w:sz w:val="24"/>
                <w:szCs w:val="24"/>
              </w:rPr>
              <w:t xml:space="preserve"> применять ранее полученные знания.</w:t>
            </w:r>
          </w:p>
          <w:p w:rsidR="00B74F2E" w:rsidRPr="000B7C4C" w:rsidRDefault="00B74F2E" w:rsidP="00D909E5">
            <w:pPr>
              <w:pStyle w:val="a3"/>
              <w:rPr>
                <w:rFonts w:ascii="Times New Roman" w:hAnsi="Times New Roman"/>
                <w:i/>
                <w:sz w:val="24"/>
                <w:szCs w:val="24"/>
              </w:rPr>
            </w:pPr>
          </w:p>
        </w:tc>
        <w:tc>
          <w:tcPr>
            <w:tcW w:w="2268" w:type="dxa"/>
            <w:gridSpan w:val="2"/>
          </w:tcPr>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 xml:space="preserve">Регулятивные: </w:t>
            </w:r>
            <w:r w:rsidRPr="000B7C4C">
              <w:rPr>
                <w:rFonts w:ascii="Times New Roman" w:hAnsi="Times New Roman"/>
                <w:sz w:val="24"/>
                <w:szCs w:val="24"/>
              </w:rPr>
              <w:t>планируют свои действия в соответствии с поставленной задачей и условиями ее реализации, оценивают правильность выполнения действий</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 xml:space="preserve">Познавательные: </w:t>
            </w:r>
            <w:r w:rsidRPr="000B7C4C">
              <w:rPr>
                <w:rFonts w:ascii="Times New Roman" w:hAnsi="Times New Roman"/>
                <w:sz w:val="24"/>
                <w:szCs w:val="24"/>
              </w:rPr>
              <w:t xml:space="preserve"> самостоятельно выделяют и формулируют познавательную цель, используют общие приемы решения поставленных задач</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 xml:space="preserve">Коммуникативные: </w:t>
            </w:r>
            <w:r w:rsidRPr="000B7C4C">
              <w:rPr>
                <w:rFonts w:ascii="Times New Roman" w:hAnsi="Times New Roman"/>
                <w:sz w:val="24"/>
                <w:szCs w:val="24"/>
              </w:rPr>
              <w:t>участвуют в коллективном обсуждении проблем, проявляют активность во взаимодействии для решения коммуникативных и познавательных задач</w:t>
            </w:r>
          </w:p>
        </w:tc>
        <w:tc>
          <w:tcPr>
            <w:tcW w:w="2693"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Проявляют доброжелательность и эмоционально-нравственную отзывчивость, эмпатию, как понимание чувств других людей и сопереживание им</w:t>
            </w:r>
          </w:p>
        </w:tc>
        <w:tc>
          <w:tcPr>
            <w:tcW w:w="1276" w:type="dxa"/>
          </w:tcPr>
          <w:p w:rsidR="00B74F2E" w:rsidRPr="000B7C4C" w:rsidRDefault="00B74F2E" w:rsidP="00D909E5">
            <w:pPr>
              <w:pStyle w:val="a3"/>
              <w:rPr>
                <w:rFonts w:ascii="Times New Roman" w:hAnsi="Times New Roman"/>
                <w:sz w:val="24"/>
                <w:szCs w:val="24"/>
              </w:rPr>
            </w:pPr>
          </w:p>
        </w:tc>
        <w:tc>
          <w:tcPr>
            <w:tcW w:w="1134" w:type="dxa"/>
          </w:tcPr>
          <w:p w:rsidR="00B74F2E" w:rsidRPr="000B7C4C" w:rsidRDefault="00B74F2E" w:rsidP="00D909E5">
            <w:pPr>
              <w:pStyle w:val="a3"/>
              <w:rPr>
                <w:rFonts w:ascii="Times New Roman" w:hAnsi="Times New Roman"/>
                <w:sz w:val="24"/>
                <w:szCs w:val="24"/>
              </w:rPr>
            </w:pPr>
          </w:p>
        </w:tc>
        <w:tc>
          <w:tcPr>
            <w:tcW w:w="1275"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 xml:space="preserve">Тестовые задания </w:t>
            </w:r>
          </w:p>
        </w:tc>
      </w:tr>
      <w:tr w:rsidR="00B74F2E" w:rsidRPr="000B7C4C" w:rsidTr="0020264D">
        <w:tc>
          <w:tcPr>
            <w:tcW w:w="709" w:type="dxa"/>
          </w:tcPr>
          <w:p w:rsidR="00B74F2E" w:rsidRPr="000B7C4C" w:rsidRDefault="00EB48DA" w:rsidP="005007B0">
            <w:pPr>
              <w:pStyle w:val="a3"/>
              <w:jc w:val="center"/>
              <w:rPr>
                <w:rFonts w:ascii="Times New Roman" w:hAnsi="Times New Roman"/>
                <w:sz w:val="24"/>
                <w:szCs w:val="24"/>
              </w:rPr>
            </w:pPr>
            <w:r w:rsidRPr="000B7C4C">
              <w:rPr>
                <w:rFonts w:ascii="Times New Roman" w:hAnsi="Times New Roman"/>
                <w:sz w:val="24"/>
                <w:szCs w:val="24"/>
              </w:rPr>
              <w:t>20</w:t>
            </w:r>
          </w:p>
        </w:tc>
        <w:tc>
          <w:tcPr>
            <w:tcW w:w="2126" w:type="dxa"/>
          </w:tcPr>
          <w:p w:rsidR="00B74F2E" w:rsidRPr="000B7C4C" w:rsidRDefault="00977683" w:rsidP="00D909E5">
            <w:pPr>
              <w:pStyle w:val="a3"/>
              <w:rPr>
                <w:rFonts w:ascii="Times New Roman" w:hAnsi="Times New Roman"/>
                <w:sz w:val="24"/>
                <w:szCs w:val="24"/>
              </w:rPr>
            </w:pPr>
            <w:r>
              <w:rPr>
                <w:rFonts w:ascii="Times New Roman" w:hAnsi="Times New Roman"/>
                <w:sz w:val="24"/>
                <w:szCs w:val="24"/>
              </w:rPr>
              <w:t xml:space="preserve">Великие державы Азии в </w:t>
            </w:r>
            <w:r w:rsidRPr="000B7C4C">
              <w:rPr>
                <w:rFonts w:ascii="Times New Roman" w:hAnsi="Times New Roman"/>
                <w:sz w:val="24"/>
                <w:szCs w:val="24"/>
                <w:lang w:val="en-US"/>
              </w:rPr>
              <w:t>XVI</w:t>
            </w:r>
            <w:r w:rsidRPr="000B7C4C">
              <w:rPr>
                <w:rFonts w:ascii="Times New Roman" w:hAnsi="Times New Roman"/>
                <w:sz w:val="24"/>
                <w:szCs w:val="24"/>
              </w:rPr>
              <w:t>-</w:t>
            </w:r>
            <w:r>
              <w:rPr>
                <w:rFonts w:ascii="Times New Roman" w:hAnsi="Times New Roman"/>
                <w:sz w:val="24"/>
                <w:szCs w:val="24"/>
                <w:lang w:val="en-US"/>
              </w:rPr>
              <w:t>XVII</w:t>
            </w:r>
            <w:r>
              <w:rPr>
                <w:rFonts w:ascii="Times New Roman" w:hAnsi="Times New Roman"/>
                <w:sz w:val="24"/>
                <w:szCs w:val="24"/>
              </w:rPr>
              <w:t xml:space="preserve"> </w:t>
            </w:r>
            <w:r w:rsidRPr="000B7C4C">
              <w:rPr>
                <w:rFonts w:ascii="Times New Roman" w:hAnsi="Times New Roman"/>
                <w:sz w:val="24"/>
                <w:szCs w:val="24"/>
              </w:rPr>
              <w:t>вв</w:t>
            </w:r>
          </w:p>
        </w:tc>
        <w:tc>
          <w:tcPr>
            <w:tcW w:w="1134" w:type="dxa"/>
          </w:tcPr>
          <w:p w:rsidR="00B74F2E" w:rsidRPr="000B7C4C" w:rsidRDefault="00B74F2E" w:rsidP="00D909E5">
            <w:pPr>
              <w:pStyle w:val="a3"/>
              <w:jc w:val="center"/>
              <w:rPr>
                <w:rFonts w:ascii="Times New Roman" w:hAnsi="Times New Roman"/>
                <w:sz w:val="24"/>
                <w:szCs w:val="24"/>
              </w:rPr>
            </w:pPr>
            <w:r w:rsidRPr="000B7C4C">
              <w:rPr>
                <w:rFonts w:ascii="Times New Roman" w:hAnsi="Times New Roman"/>
                <w:sz w:val="24"/>
                <w:szCs w:val="24"/>
              </w:rPr>
              <w:t>1</w:t>
            </w:r>
          </w:p>
        </w:tc>
        <w:tc>
          <w:tcPr>
            <w:tcW w:w="2127" w:type="dxa"/>
          </w:tcPr>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Научатся </w:t>
            </w:r>
            <w:r w:rsidRPr="000B7C4C">
              <w:rPr>
                <w:rFonts w:ascii="Times New Roman" w:hAnsi="Times New Roman"/>
                <w:sz w:val="24"/>
                <w:szCs w:val="24"/>
              </w:rPr>
              <w:t>определять термины: колония, метрополия, пилигрим, идеология.</w:t>
            </w:r>
          </w:p>
          <w:p w:rsidR="00B74F2E" w:rsidRPr="000B7C4C" w:rsidRDefault="00B74F2E" w:rsidP="00D909E5">
            <w:pPr>
              <w:pStyle w:val="a3"/>
              <w:rPr>
                <w:rFonts w:ascii="Times New Roman" w:hAnsi="Times New Roman"/>
                <w:sz w:val="24"/>
                <w:szCs w:val="24"/>
              </w:rPr>
            </w:pPr>
            <w:r w:rsidRPr="000B7C4C">
              <w:rPr>
                <w:rFonts w:ascii="Times New Roman" w:hAnsi="Times New Roman"/>
                <w:i/>
                <w:sz w:val="24"/>
                <w:szCs w:val="24"/>
              </w:rPr>
              <w:t xml:space="preserve">Получат возможность научиться: </w:t>
            </w:r>
            <w:r w:rsidRPr="000B7C4C">
              <w:rPr>
                <w:rFonts w:ascii="Times New Roman" w:hAnsi="Times New Roman"/>
                <w:sz w:val="24"/>
                <w:szCs w:val="24"/>
              </w:rPr>
              <w:t>работать с историческими источниками, анализировать и выделять главное в тексте, использовать карту как источник информации.</w:t>
            </w:r>
          </w:p>
        </w:tc>
        <w:tc>
          <w:tcPr>
            <w:tcW w:w="2268" w:type="dxa"/>
            <w:gridSpan w:val="2"/>
          </w:tcPr>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Регулятивные:</w:t>
            </w:r>
            <w:r w:rsidRPr="000B7C4C">
              <w:rPr>
                <w:rFonts w:ascii="Times New Roman" w:hAnsi="Times New Roman"/>
                <w:sz w:val="24"/>
                <w:szCs w:val="24"/>
              </w:rPr>
              <w:t xml:space="preserve"> учитывают установленные правила в планировании и контроле способа решения, осуществляют пошаговый контроль.</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 xml:space="preserve">Познавательные: </w:t>
            </w:r>
            <w:r w:rsidRPr="000B7C4C">
              <w:rPr>
                <w:rFonts w:ascii="Times New Roman" w:hAnsi="Times New Roman"/>
                <w:sz w:val="24"/>
                <w:szCs w:val="24"/>
              </w:rPr>
              <w:t>самостоятельно создают алгоритмы деятельности при решении проблемы различного характера</w:t>
            </w:r>
          </w:p>
          <w:p w:rsidR="00B74F2E" w:rsidRPr="000B7C4C" w:rsidRDefault="00B74F2E" w:rsidP="00D909E5">
            <w:pPr>
              <w:pStyle w:val="a3"/>
              <w:rPr>
                <w:rFonts w:ascii="Times New Roman" w:hAnsi="Times New Roman"/>
                <w:sz w:val="24"/>
                <w:szCs w:val="24"/>
              </w:rPr>
            </w:pPr>
            <w:r w:rsidRPr="000B7C4C">
              <w:rPr>
                <w:rFonts w:ascii="Times New Roman" w:hAnsi="Times New Roman"/>
                <w:b/>
                <w:i/>
                <w:sz w:val="24"/>
                <w:szCs w:val="24"/>
              </w:rPr>
              <w:t xml:space="preserve">Коммуникативные: </w:t>
            </w:r>
            <w:r w:rsidRPr="000B7C4C">
              <w:rPr>
                <w:rFonts w:ascii="Times New Roman" w:hAnsi="Times New Roman"/>
                <w:sz w:val="24"/>
                <w:szCs w:val="24"/>
              </w:rPr>
              <w:t>учитывают разные мнения и стремятся к координации различных позиций в сотрудничестве, формулируют собственное мнение и позицию</w:t>
            </w:r>
          </w:p>
          <w:p w:rsidR="00B74F2E" w:rsidRPr="000B7C4C" w:rsidRDefault="00B74F2E" w:rsidP="00D909E5">
            <w:pPr>
              <w:pStyle w:val="a3"/>
              <w:rPr>
                <w:rFonts w:ascii="Times New Roman" w:hAnsi="Times New Roman"/>
                <w:sz w:val="24"/>
                <w:szCs w:val="24"/>
              </w:rPr>
            </w:pPr>
          </w:p>
        </w:tc>
        <w:tc>
          <w:tcPr>
            <w:tcW w:w="2693" w:type="dxa"/>
          </w:tcPr>
          <w:p w:rsidR="00B74F2E" w:rsidRPr="000B7C4C" w:rsidRDefault="00B74F2E" w:rsidP="00D909E5">
            <w:pPr>
              <w:pStyle w:val="a3"/>
              <w:rPr>
                <w:rFonts w:ascii="Times New Roman" w:hAnsi="Times New Roman"/>
                <w:sz w:val="24"/>
                <w:szCs w:val="24"/>
              </w:rPr>
            </w:pPr>
            <w:r w:rsidRPr="000B7C4C">
              <w:rPr>
                <w:rFonts w:ascii="Times New Roman" w:hAnsi="Times New Roman"/>
                <w:sz w:val="24"/>
                <w:szCs w:val="24"/>
              </w:rPr>
              <w:t>Выражают адекватное понимание причин успеха/неуспеха учебной деятельности.</w:t>
            </w:r>
          </w:p>
        </w:tc>
        <w:tc>
          <w:tcPr>
            <w:tcW w:w="1276" w:type="dxa"/>
          </w:tcPr>
          <w:p w:rsidR="00B74F2E" w:rsidRPr="000B7C4C" w:rsidRDefault="00B74F2E" w:rsidP="00D909E5">
            <w:pPr>
              <w:pStyle w:val="a3"/>
              <w:rPr>
                <w:rFonts w:ascii="Times New Roman" w:hAnsi="Times New Roman"/>
                <w:sz w:val="24"/>
                <w:szCs w:val="24"/>
              </w:rPr>
            </w:pPr>
          </w:p>
        </w:tc>
        <w:tc>
          <w:tcPr>
            <w:tcW w:w="1134" w:type="dxa"/>
          </w:tcPr>
          <w:p w:rsidR="00B74F2E" w:rsidRPr="000B7C4C" w:rsidRDefault="00B74F2E" w:rsidP="00D909E5">
            <w:pPr>
              <w:pStyle w:val="a3"/>
              <w:rPr>
                <w:rFonts w:ascii="Times New Roman" w:hAnsi="Times New Roman"/>
                <w:sz w:val="24"/>
                <w:szCs w:val="24"/>
              </w:rPr>
            </w:pPr>
          </w:p>
        </w:tc>
        <w:tc>
          <w:tcPr>
            <w:tcW w:w="1305" w:type="dxa"/>
            <w:gridSpan w:val="3"/>
          </w:tcPr>
          <w:p w:rsidR="00B74F2E" w:rsidRPr="000B7C4C" w:rsidRDefault="00977683" w:rsidP="00790B3F">
            <w:pPr>
              <w:pStyle w:val="a3"/>
              <w:rPr>
                <w:rFonts w:ascii="Times New Roman" w:hAnsi="Times New Roman"/>
                <w:sz w:val="24"/>
                <w:szCs w:val="24"/>
              </w:rPr>
            </w:pPr>
            <w:r>
              <w:rPr>
                <w:rStyle w:val="canedit"/>
                <w:rFonts w:ascii="Times New Roman" w:hAnsi="Times New Roman"/>
                <w:sz w:val="24"/>
                <w:szCs w:val="24"/>
              </w:rPr>
              <w:t>§ 22</w:t>
            </w:r>
            <w:r w:rsidR="00790B3F">
              <w:rPr>
                <w:rStyle w:val="canedit"/>
                <w:rFonts w:ascii="Times New Roman" w:hAnsi="Times New Roman"/>
                <w:sz w:val="24"/>
                <w:szCs w:val="24"/>
              </w:rPr>
              <w:t xml:space="preserve"> </w:t>
            </w:r>
          </w:p>
        </w:tc>
      </w:tr>
      <w:tr w:rsidR="00B74F2E" w:rsidRPr="000B7C4C" w:rsidTr="0020264D">
        <w:trPr>
          <w:gridAfter w:val="1"/>
          <w:wAfter w:w="15" w:type="dxa"/>
        </w:trPr>
        <w:tc>
          <w:tcPr>
            <w:tcW w:w="709" w:type="dxa"/>
          </w:tcPr>
          <w:p w:rsidR="00B74F2E" w:rsidRPr="000B7C4C" w:rsidRDefault="00EB48DA" w:rsidP="007C4931">
            <w:pPr>
              <w:pStyle w:val="a3"/>
              <w:rPr>
                <w:rFonts w:ascii="Times New Roman" w:hAnsi="Times New Roman"/>
                <w:sz w:val="24"/>
                <w:szCs w:val="24"/>
              </w:rPr>
            </w:pPr>
            <w:r w:rsidRPr="000B7C4C">
              <w:rPr>
                <w:rFonts w:ascii="Times New Roman" w:hAnsi="Times New Roman"/>
                <w:sz w:val="24"/>
                <w:szCs w:val="24"/>
              </w:rPr>
              <w:t>21</w:t>
            </w:r>
          </w:p>
        </w:tc>
        <w:tc>
          <w:tcPr>
            <w:tcW w:w="2126" w:type="dxa"/>
          </w:tcPr>
          <w:p w:rsidR="00B74F2E" w:rsidRPr="000B7C4C" w:rsidRDefault="00977683" w:rsidP="005007B0">
            <w:pPr>
              <w:pStyle w:val="a3"/>
              <w:rPr>
                <w:rFonts w:ascii="Times New Roman" w:hAnsi="Times New Roman"/>
                <w:sz w:val="24"/>
                <w:szCs w:val="24"/>
              </w:rPr>
            </w:pPr>
            <w:r>
              <w:rPr>
                <w:rFonts w:ascii="Times New Roman" w:hAnsi="Times New Roman"/>
                <w:sz w:val="24"/>
                <w:szCs w:val="24"/>
              </w:rPr>
              <w:t xml:space="preserve">Запретные страны. Китай и Япония в </w:t>
            </w:r>
            <w:r w:rsidRPr="000B7C4C">
              <w:rPr>
                <w:rFonts w:ascii="Times New Roman" w:hAnsi="Times New Roman"/>
                <w:sz w:val="24"/>
                <w:szCs w:val="24"/>
                <w:lang w:val="en-US"/>
              </w:rPr>
              <w:t>XVI</w:t>
            </w:r>
            <w:r w:rsidRPr="000B7C4C">
              <w:rPr>
                <w:rFonts w:ascii="Times New Roman" w:hAnsi="Times New Roman"/>
                <w:sz w:val="24"/>
                <w:szCs w:val="24"/>
              </w:rPr>
              <w:t>-</w:t>
            </w:r>
            <w:r>
              <w:rPr>
                <w:rFonts w:ascii="Times New Roman" w:hAnsi="Times New Roman"/>
                <w:sz w:val="24"/>
                <w:szCs w:val="24"/>
                <w:lang w:val="en-US"/>
              </w:rPr>
              <w:t>XVII</w:t>
            </w:r>
            <w:r>
              <w:rPr>
                <w:rFonts w:ascii="Times New Roman" w:hAnsi="Times New Roman"/>
                <w:sz w:val="24"/>
                <w:szCs w:val="24"/>
              </w:rPr>
              <w:t xml:space="preserve"> </w:t>
            </w:r>
            <w:r w:rsidRPr="000B7C4C">
              <w:rPr>
                <w:rFonts w:ascii="Times New Roman" w:hAnsi="Times New Roman"/>
                <w:sz w:val="24"/>
                <w:szCs w:val="24"/>
              </w:rPr>
              <w:t>вв</w:t>
            </w:r>
          </w:p>
        </w:tc>
        <w:tc>
          <w:tcPr>
            <w:tcW w:w="1134" w:type="dxa"/>
          </w:tcPr>
          <w:p w:rsidR="00B74F2E" w:rsidRPr="000B7C4C" w:rsidRDefault="00B74F2E" w:rsidP="005007B0">
            <w:pPr>
              <w:pStyle w:val="a3"/>
              <w:jc w:val="center"/>
              <w:rPr>
                <w:rFonts w:ascii="Times New Roman" w:hAnsi="Times New Roman"/>
                <w:sz w:val="24"/>
                <w:szCs w:val="24"/>
              </w:rPr>
            </w:pPr>
            <w:r w:rsidRPr="000B7C4C">
              <w:rPr>
                <w:rFonts w:ascii="Times New Roman" w:hAnsi="Times New Roman"/>
                <w:sz w:val="24"/>
                <w:szCs w:val="24"/>
              </w:rPr>
              <w:t>1</w:t>
            </w:r>
          </w:p>
        </w:tc>
        <w:tc>
          <w:tcPr>
            <w:tcW w:w="2127" w:type="dxa"/>
          </w:tcPr>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 xml:space="preserve">Научатся </w:t>
            </w:r>
            <w:r w:rsidRPr="000B7C4C">
              <w:rPr>
                <w:rFonts w:ascii="Times New Roman" w:hAnsi="Times New Roman"/>
                <w:sz w:val="24"/>
                <w:szCs w:val="24"/>
              </w:rPr>
              <w:t>определять термины: самурай, конфуцианство, буддизм, синтоизм, могол, клан, сипай, богдыхан, колонизация, регламентация.</w:t>
            </w:r>
          </w:p>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 xml:space="preserve">Получат возможность научиться: </w:t>
            </w:r>
            <w:r w:rsidRPr="000B7C4C">
              <w:rPr>
                <w:rFonts w:ascii="Times New Roman" w:hAnsi="Times New Roman"/>
                <w:sz w:val="24"/>
                <w:szCs w:val="24"/>
              </w:rPr>
              <w:t>раскрывать особенности развития стран Востока в Новое время, характеризовать отношения европейской и восточной цивилизаций.</w:t>
            </w:r>
          </w:p>
        </w:tc>
        <w:tc>
          <w:tcPr>
            <w:tcW w:w="2268" w:type="dxa"/>
            <w:gridSpan w:val="2"/>
          </w:tcPr>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 xml:space="preserve">Регулятивные: </w:t>
            </w:r>
            <w:r w:rsidRPr="000B7C4C">
              <w:rPr>
                <w:rFonts w:ascii="Times New Roman" w:hAnsi="Times New Roman"/>
                <w:sz w:val="24"/>
                <w:szCs w:val="24"/>
              </w:rPr>
              <w:t>планируют свои действия в соответствии с поставленной задачей и условиями ее реализации, в том числе во внутреннем плане</w:t>
            </w:r>
          </w:p>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 xml:space="preserve">Познавательные: </w:t>
            </w:r>
            <w:r w:rsidRPr="000B7C4C">
              <w:rPr>
                <w:rFonts w:ascii="Times New Roman" w:hAnsi="Times New Roman"/>
                <w:sz w:val="24"/>
                <w:szCs w:val="24"/>
              </w:rPr>
              <w:t>ставят и формулируют проблему и цели урока; осознанно и произвольно строят сообщения в устной и письменной форме, в том числе творческого и исследовательского характера</w:t>
            </w:r>
          </w:p>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 xml:space="preserve">Коммуникативные: </w:t>
            </w:r>
            <w:r w:rsidRPr="000B7C4C">
              <w:rPr>
                <w:rFonts w:ascii="Times New Roman" w:hAnsi="Times New Roman"/>
                <w:sz w:val="24"/>
                <w:szCs w:val="24"/>
              </w:rPr>
              <w:t>адекватно используют речевые средства для эффективного решения разнообразных коммуникативных задач</w:t>
            </w:r>
          </w:p>
          <w:p w:rsidR="00B74F2E" w:rsidRPr="000B7C4C" w:rsidRDefault="00B74F2E" w:rsidP="005007B0">
            <w:pPr>
              <w:pStyle w:val="a3"/>
              <w:rPr>
                <w:rFonts w:ascii="Times New Roman" w:hAnsi="Times New Roman"/>
                <w:sz w:val="24"/>
                <w:szCs w:val="24"/>
              </w:rPr>
            </w:pPr>
          </w:p>
        </w:tc>
        <w:tc>
          <w:tcPr>
            <w:tcW w:w="2693" w:type="dxa"/>
          </w:tcPr>
          <w:p w:rsidR="00B74F2E" w:rsidRPr="000B7C4C" w:rsidRDefault="00B74F2E" w:rsidP="005007B0">
            <w:pPr>
              <w:pStyle w:val="a3"/>
              <w:rPr>
                <w:rFonts w:ascii="Times New Roman" w:hAnsi="Times New Roman"/>
                <w:sz w:val="24"/>
                <w:szCs w:val="24"/>
              </w:rPr>
            </w:pPr>
            <w:r w:rsidRPr="000B7C4C">
              <w:rPr>
                <w:rFonts w:ascii="Times New Roman" w:hAnsi="Times New Roman"/>
                <w:sz w:val="24"/>
                <w:szCs w:val="24"/>
              </w:rPr>
              <w:t>Определяют внутреннюю позицию обучающегося на уровне положительного отношения к образовательному процессу; понимают необходимость учения, выраженного в преобладании учебно-познавательных мотивов и предпочтении социального способа оценки знаний</w:t>
            </w:r>
          </w:p>
        </w:tc>
        <w:tc>
          <w:tcPr>
            <w:tcW w:w="1276" w:type="dxa"/>
          </w:tcPr>
          <w:p w:rsidR="00B74F2E" w:rsidRPr="000B7C4C" w:rsidRDefault="00B74F2E" w:rsidP="005007B0">
            <w:pPr>
              <w:pStyle w:val="a3"/>
              <w:rPr>
                <w:rFonts w:ascii="Times New Roman" w:hAnsi="Times New Roman"/>
                <w:sz w:val="24"/>
                <w:szCs w:val="24"/>
              </w:rPr>
            </w:pPr>
          </w:p>
        </w:tc>
        <w:tc>
          <w:tcPr>
            <w:tcW w:w="1134" w:type="dxa"/>
          </w:tcPr>
          <w:p w:rsidR="00B74F2E" w:rsidRPr="000B7C4C" w:rsidRDefault="00B74F2E" w:rsidP="005007B0">
            <w:pPr>
              <w:pStyle w:val="a3"/>
              <w:rPr>
                <w:rFonts w:ascii="Times New Roman" w:hAnsi="Times New Roman"/>
                <w:sz w:val="24"/>
                <w:szCs w:val="24"/>
              </w:rPr>
            </w:pPr>
          </w:p>
        </w:tc>
        <w:tc>
          <w:tcPr>
            <w:tcW w:w="1290" w:type="dxa"/>
            <w:gridSpan w:val="2"/>
          </w:tcPr>
          <w:p w:rsidR="00B74F2E" w:rsidRPr="000B7C4C" w:rsidRDefault="00B74F2E" w:rsidP="00977683">
            <w:pPr>
              <w:pStyle w:val="a3"/>
              <w:rPr>
                <w:rFonts w:ascii="Times New Roman" w:hAnsi="Times New Roman"/>
                <w:sz w:val="24"/>
                <w:szCs w:val="24"/>
              </w:rPr>
            </w:pPr>
            <w:r w:rsidRPr="000B7C4C">
              <w:rPr>
                <w:rStyle w:val="canedit"/>
                <w:rFonts w:ascii="Times New Roman" w:hAnsi="Times New Roman"/>
                <w:sz w:val="24"/>
                <w:szCs w:val="24"/>
              </w:rPr>
              <w:t>§ 2</w:t>
            </w:r>
            <w:r w:rsidR="00977683">
              <w:rPr>
                <w:rStyle w:val="canedit"/>
                <w:rFonts w:ascii="Times New Roman" w:hAnsi="Times New Roman"/>
                <w:sz w:val="24"/>
                <w:szCs w:val="24"/>
              </w:rPr>
              <w:t>3</w:t>
            </w:r>
          </w:p>
        </w:tc>
      </w:tr>
      <w:tr w:rsidR="00B74F2E" w:rsidRPr="000B7C4C" w:rsidTr="0020264D">
        <w:trPr>
          <w:gridAfter w:val="2"/>
          <w:wAfter w:w="30" w:type="dxa"/>
        </w:trPr>
        <w:tc>
          <w:tcPr>
            <w:tcW w:w="14742" w:type="dxa"/>
            <w:gridSpan w:val="10"/>
          </w:tcPr>
          <w:p w:rsidR="00B74F2E" w:rsidRPr="000B7C4C" w:rsidRDefault="00B74F2E" w:rsidP="00B74F2E">
            <w:pPr>
              <w:pStyle w:val="a3"/>
              <w:jc w:val="center"/>
              <w:rPr>
                <w:rFonts w:ascii="Times New Roman" w:hAnsi="Times New Roman"/>
                <w:b/>
                <w:sz w:val="24"/>
                <w:szCs w:val="24"/>
              </w:rPr>
            </w:pPr>
            <w:r w:rsidRPr="000B7C4C">
              <w:rPr>
                <w:rFonts w:ascii="Times New Roman" w:hAnsi="Times New Roman"/>
                <w:b/>
                <w:sz w:val="24"/>
                <w:szCs w:val="24"/>
              </w:rPr>
              <w:t>Итоговое повторение (2 час)</w:t>
            </w:r>
          </w:p>
        </w:tc>
      </w:tr>
      <w:tr w:rsidR="00B74F2E" w:rsidRPr="000B7C4C" w:rsidTr="0020264D">
        <w:trPr>
          <w:gridAfter w:val="2"/>
          <w:wAfter w:w="30" w:type="dxa"/>
        </w:trPr>
        <w:tc>
          <w:tcPr>
            <w:tcW w:w="709" w:type="dxa"/>
          </w:tcPr>
          <w:p w:rsidR="00977683" w:rsidRDefault="00977683" w:rsidP="005007B0">
            <w:pPr>
              <w:pStyle w:val="a3"/>
              <w:jc w:val="center"/>
              <w:rPr>
                <w:rFonts w:ascii="Times New Roman" w:hAnsi="Times New Roman"/>
                <w:sz w:val="24"/>
                <w:szCs w:val="24"/>
              </w:rPr>
            </w:pPr>
            <w:r>
              <w:rPr>
                <w:rFonts w:ascii="Times New Roman" w:hAnsi="Times New Roman"/>
                <w:sz w:val="24"/>
                <w:szCs w:val="24"/>
              </w:rPr>
              <w:t>22 23</w:t>
            </w:r>
          </w:p>
          <w:p w:rsidR="00977683" w:rsidRDefault="00977683" w:rsidP="00977683"/>
          <w:p w:rsidR="00B74F2E" w:rsidRDefault="00B74F2E" w:rsidP="00977683"/>
          <w:p w:rsidR="00977683" w:rsidRPr="00977683" w:rsidRDefault="00977683" w:rsidP="00977683">
            <w:r>
              <w:t>24</w:t>
            </w:r>
          </w:p>
        </w:tc>
        <w:tc>
          <w:tcPr>
            <w:tcW w:w="2126" w:type="dxa"/>
          </w:tcPr>
          <w:p w:rsidR="00B74F2E" w:rsidRPr="000B7C4C" w:rsidRDefault="00B74F2E" w:rsidP="005007B0">
            <w:pPr>
              <w:pStyle w:val="a3"/>
              <w:rPr>
                <w:rFonts w:ascii="Times New Roman" w:hAnsi="Times New Roman"/>
                <w:sz w:val="24"/>
                <w:szCs w:val="24"/>
              </w:rPr>
            </w:pPr>
            <w:r w:rsidRPr="000B7C4C">
              <w:rPr>
                <w:rFonts w:ascii="Times New Roman" w:hAnsi="Times New Roman"/>
                <w:sz w:val="24"/>
                <w:szCs w:val="24"/>
              </w:rPr>
              <w:t>Повторение и обобщение</w:t>
            </w:r>
          </w:p>
          <w:p w:rsidR="00977683" w:rsidRDefault="00977683" w:rsidP="005007B0">
            <w:pPr>
              <w:pStyle w:val="a3"/>
              <w:rPr>
                <w:rFonts w:ascii="Times New Roman" w:hAnsi="Times New Roman"/>
                <w:sz w:val="24"/>
                <w:szCs w:val="24"/>
              </w:rPr>
            </w:pPr>
          </w:p>
          <w:p w:rsidR="00977683" w:rsidRDefault="00977683" w:rsidP="005007B0">
            <w:pPr>
              <w:pStyle w:val="a3"/>
              <w:rPr>
                <w:rFonts w:ascii="Times New Roman" w:hAnsi="Times New Roman"/>
                <w:sz w:val="24"/>
                <w:szCs w:val="24"/>
              </w:rPr>
            </w:pPr>
          </w:p>
          <w:p w:rsidR="00977683" w:rsidRDefault="00977683" w:rsidP="005007B0">
            <w:pPr>
              <w:pStyle w:val="a3"/>
              <w:rPr>
                <w:rFonts w:ascii="Times New Roman" w:hAnsi="Times New Roman"/>
                <w:sz w:val="24"/>
                <w:szCs w:val="24"/>
              </w:rPr>
            </w:pPr>
          </w:p>
          <w:p w:rsidR="00B74F2E" w:rsidRPr="000B7C4C" w:rsidRDefault="00B74F2E" w:rsidP="005007B0">
            <w:pPr>
              <w:pStyle w:val="a3"/>
              <w:rPr>
                <w:rFonts w:ascii="Times New Roman" w:hAnsi="Times New Roman"/>
                <w:sz w:val="24"/>
                <w:szCs w:val="24"/>
              </w:rPr>
            </w:pPr>
            <w:r w:rsidRPr="000B7C4C">
              <w:rPr>
                <w:rFonts w:ascii="Times New Roman" w:hAnsi="Times New Roman"/>
                <w:sz w:val="24"/>
                <w:szCs w:val="24"/>
              </w:rPr>
              <w:t xml:space="preserve">Контрольная работа по курсу «Новая история: </w:t>
            </w:r>
            <w:r w:rsidR="00977683" w:rsidRPr="000B7C4C">
              <w:rPr>
                <w:rFonts w:ascii="Times New Roman" w:hAnsi="Times New Roman"/>
                <w:sz w:val="24"/>
                <w:szCs w:val="24"/>
                <w:lang w:val="en-US"/>
              </w:rPr>
              <w:t>XVI</w:t>
            </w:r>
            <w:r w:rsidR="00977683" w:rsidRPr="000B7C4C">
              <w:rPr>
                <w:rFonts w:ascii="Times New Roman" w:hAnsi="Times New Roman"/>
                <w:sz w:val="24"/>
                <w:szCs w:val="24"/>
              </w:rPr>
              <w:t>-</w:t>
            </w:r>
            <w:r w:rsidR="00977683">
              <w:rPr>
                <w:rFonts w:ascii="Times New Roman" w:hAnsi="Times New Roman"/>
                <w:sz w:val="24"/>
                <w:szCs w:val="24"/>
                <w:lang w:val="en-US"/>
              </w:rPr>
              <w:t>XVII</w:t>
            </w:r>
            <w:r w:rsidR="00977683">
              <w:rPr>
                <w:rFonts w:ascii="Times New Roman" w:hAnsi="Times New Roman"/>
                <w:sz w:val="24"/>
                <w:szCs w:val="24"/>
              </w:rPr>
              <w:t xml:space="preserve"> </w:t>
            </w:r>
            <w:r w:rsidR="00977683" w:rsidRPr="000B7C4C">
              <w:rPr>
                <w:rFonts w:ascii="Times New Roman" w:hAnsi="Times New Roman"/>
                <w:sz w:val="24"/>
                <w:szCs w:val="24"/>
              </w:rPr>
              <w:t>вв</w:t>
            </w:r>
            <w:r w:rsidRPr="000B7C4C">
              <w:rPr>
                <w:rFonts w:ascii="Times New Roman" w:hAnsi="Times New Roman"/>
                <w:sz w:val="24"/>
                <w:szCs w:val="24"/>
              </w:rPr>
              <w:t>»</w:t>
            </w:r>
          </w:p>
        </w:tc>
        <w:tc>
          <w:tcPr>
            <w:tcW w:w="1134" w:type="dxa"/>
          </w:tcPr>
          <w:p w:rsidR="00B74F2E" w:rsidRPr="000B7C4C" w:rsidRDefault="00B74F2E" w:rsidP="005007B0">
            <w:pPr>
              <w:pStyle w:val="a3"/>
              <w:jc w:val="center"/>
              <w:rPr>
                <w:rFonts w:ascii="Times New Roman" w:hAnsi="Times New Roman"/>
                <w:sz w:val="24"/>
                <w:szCs w:val="24"/>
              </w:rPr>
            </w:pPr>
            <w:r w:rsidRPr="000B7C4C">
              <w:rPr>
                <w:rFonts w:ascii="Times New Roman" w:hAnsi="Times New Roman"/>
                <w:sz w:val="24"/>
                <w:szCs w:val="24"/>
              </w:rPr>
              <w:t>2</w:t>
            </w:r>
          </w:p>
        </w:tc>
        <w:tc>
          <w:tcPr>
            <w:tcW w:w="2127" w:type="dxa"/>
          </w:tcPr>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 xml:space="preserve">Научатся: </w:t>
            </w:r>
            <w:r w:rsidRPr="000B7C4C">
              <w:rPr>
                <w:rFonts w:ascii="Times New Roman" w:hAnsi="Times New Roman"/>
                <w:sz w:val="24"/>
                <w:szCs w:val="24"/>
              </w:rPr>
              <w:t>называть самые значительные события истории Нового времени</w:t>
            </w:r>
          </w:p>
          <w:p w:rsidR="00B74F2E" w:rsidRPr="000B7C4C" w:rsidRDefault="00B74F2E" w:rsidP="005007B0">
            <w:pPr>
              <w:pStyle w:val="a3"/>
              <w:rPr>
                <w:rFonts w:ascii="Times New Roman" w:hAnsi="Times New Roman"/>
                <w:sz w:val="24"/>
                <w:szCs w:val="24"/>
              </w:rPr>
            </w:pPr>
            <w:r w:rsidRPr="000B7C4C">
              <w:rPr>
                <w:rFonts w:ascii="Times New Roman" w:hAnsi="Times New Roman"/>
                <w:i/>
                <w:sz w:val="24"/>
                <w:szCs w:val="24"/>
              </w:rPr>
              <w:t>Получат возможность научиться:</w:t>
            </w:r>
            <w:r w:rsidRPr="000B7C4C">
              <w:rPr>
                <w:rFonts w:ascii="Times New Roman" w:hAnsi="Times New Roman"/>
                <w:sz w:val="24"/>
                <w:szCs w:val="24"/>
              </w:rPr>
              <w:t xml:space="preserve"> применять ранее полученные знания.</w:t>
            </w:r>
          </w:p>
        </w:tc>
        <w:tc>
          <w:tcPr>
            <w:tcW w:w="1937" w:type="dxa"/>
          </w:tcPr>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 xml:space="preserve">Регулятивные: </w:t>
            </w:r>
            <w:r w:rsidRPr="000B7C4C">
              <w:rPr>
                <w:rFonts w:ascii="Times New Roman" w:hAnsi="Times New Roman"/>
                <w:sz w:val="24"/>
                <w:szCs w:val="24"/>
              </w:rPr>
              <w:t>планируют свои действия в соответствии с поставленной задачей и условиями ее реализации, оценивают правильность выполнения действий</w:t>
            </w:r>
          </w:p>
          <w:p w:rsidR="00B74F2E" w:rsidRPr="000B7C4C" w:rsidRDefault="00B74F2E" w:rsidP="005007B0">
            <w:pPr>
              <w:pStyle w:val="a3"/>
              <w:rPr>
                <w:rFonts w:ascii="Times New Roman" w:hAnsi="Times New Roman"/>
                <w:sz w:val="24"/>
                <w:szCs w:val="24"/>
              </w:rPr>
            </w:pPr>
            <w:r w:rsidRPr="000B7C4C">
              <w:rPr>
                <w:rFonts w:ascii="Times New Roman" w:hAnsi="Times New Roman"/>
                <w:b/>
                <w:i/>
                <w:sz w:val="24"/>
                <w:szCs w:val="24"/>
              </w:rPr>
              <w:t>Познавательные:</w:t>
            </w:r>
            <w:r w:rsidRPr="000B7C4C">
              <w:rPr>
                <w:rFonts w:ascii="Times New Roman" w:hAnsi="Times New Roman"/>
                <w:i/>
                <w:sz w:val="24"/>
                <w:szCs w:val="24"/>
              </w:rPr>
              <w:t xml:space="preserve"> </w:t>
            </w:r>
            <w:r w:rsidRPr="000B7C4C">
              <w:rPr>
                <w:rFonts w:ascii="Times New Roman" w:hAnsi="Times New Roman"/>
                <w:sz w:val="24"/>
                <w:szCs w:val="24"/>
              </w:rPr>
              <w:t xml:space="preserve"> самостоятельно выделяют и формулируют познавательную цель, используют общие приемы решения поставленных задач</w:t>
            </w:r>
          </w:p>
          <w:p w:rsidR="00B74F2E" w:rsidRPr="000B7C4C" w:rsidRDefault="00B74F2E" w:rsidP="005007B0">
            <w:pPr>
              <w:pStyle w:val="a3"/>
              <w:rPr>
                <w:rFonts w:ascii="Times New Roman" w:hAnsi="Times New Roman"/>
                <w:i/>
                <w:sz w:val="24"/>
                <w:szCs w:val="24"/>
              </w:rPr>
            </w:pPr>
            <w:r w:rsidRPr="000B7C4C">
              <w:rPr>
                <w:rFonts w:ascii="Times New Roman" w:hAnsi="Times New Roman"/>
                <w:b/>
                <w:i/>
                <w:sz w:val="24"/>
                <w:szCs w:val="24"/>
              </w:rPr>
              <w:t>Коммуникативные:</w:t>
            </w:r>
            <w:r w:rsidRPr="000B7C4C">
              <w:rPr>
                <w:rFonts w:ascii="Times New Roman" w:hAnsi="Times New Roman"/>
                <w:i/>
                <w:sz w:val="24"/>
                <w:szCs w:val="24"/>
              </w:rPr>
              <w:t xml:space="preserve"> </w:t>
            </w:r>
          </w:p>
          <w:p w:rsidR="00B74F2E" w:rsidRPr="000B7C4C" w:rsidRDefault="00B74F2E" w:rsidP="005007B0">
            <w:pPr>
              <w:pStyle w:val="a3"/>
              <w:rPr>
                <w:rFonts w:ascii="Times New Roman" w:hAnsi="Times New Roman"/>
                <w:b/>
                <w:sz w:val="24"/>
                <w:szCs w:val="24"/>
                <w:u w:val="single"/>
              </w:rPr>
            </w:pPr>
            <w:r w:rsidRPr="000B7C4C">
              <w:rPr>
                <w:rFonts w:ascii="Times New Roman" w:hAnsi="Times New Roman"/>
                <w:sz w:val="24"/>
                <w:szCs w:val="24"/>
              </w:rPr>
              <w:t>аргументируют свою позицию и координируют ее с позициями партнеров в сотрудничестве при выработке общего решения в совместной деятельности</w:t>
            </w:r>
          </w:p>
        </w:tc>
        <w:tc>
          <w:tcPr>
            <w:tcW w:w="3024" w:type="dxa"/>
            <w:gridSpan w:val="2"/>
          </w:tcPr>
          <w:p w:rsidR="00B74F2E" w:rsidRPr="000B7C4C" w:rsidRDefault="00B74F2E" w:rsidP="005007B0">
            <w:pPr>
              <w:pStyle w:val="a3"/>
              <w:rPr>
                <w:rFonts w:ascii="Times New Roman" w:hAnsi="Times New Roman"/>
                <w:sz w:val="24"/>
                <w:szCs w:val="24"/>
              </w:rPr>
            </w:pPr>
            <w:r w:rsidRPr="000B7C4C">
              <w:rPr>
                <w:rFonts w:ascii="Times New Roman" w:hAnsi="Times New Roman"/>
                <w:sz w:val="24"/>
                <w:szCs w:val="24"/>
              </w:rPr>
              <w:t>Выражают устойчивые эстетические предпочтения и ориентации на искусство, как значимую сферу человеческой</w:t>
            </w:r>
          </w:p>
        </w:tc>
        <w:tc>
          <w:tcPr>
            <w:tcW w:w="1276" w:type="dxa"/>
          </w:tcPr>
          <w:p w:rsidR="00B74F2E" w:rsidRPr="000B7C4C" w:rsidRDefault="00B74F2E" w:rsidP="005007B0">
            <w:pPr>
              <w:pStyle w:val="a3"/>
              <w:rPr>
                <w:rFonts w:ascii="Times New Roman" w:hAnsi="Times New Roman"/>
                <w:sz w:val="24"/>
                <w:szCs w:val="24"/>
              </w:rPr>
            </w:pPr>
          </w:p>
        </w:tc>
        <w:tc>
          <w:tcPr>
            <w:tcW w:w="1134" w:type="dxa"/>
          </w:tcPr>
          <w:p w:rsidR="00B74F2E" w:rsidRPr="000B7C4C" w:rsidRDefault="00B74F2E" w:rsidP="005007B0">
            <w:pPr>
              <w:pStyle w:val="a3"/>
              <w:rPr>
                <w:rFonts w:ascii="Times New Roman" w:hAnsi="Times New Roman"/>
                <w:sz w:val="24"/>
                <w:szCs w:val="24"/>
              </w:rPr>
            </w:pPr>
          </w:p>
        </w:tc>
        <w:tc>
          <w:tcPr>
            <w:tcW w:w="1275" w:type="dxa"/>
          </w:tcPr>
          <w:p w:rsidR="00B74F2E" w:rsidRPr="000B7C4C" w:rsidRDefault="00B74F2E" w:rsidP="00C2043C">
            <w:pPr>
              <w:pStyle w:val="a3"/>
              <w:rPr>
                <w:rFonts w:ascii="Times New Roman" w:hAnsi="Times New Roman"/>
                <w:sz w:val="24"/>
                <w:szCs w:val="24"/>
                <w:lang w:eastAsia="ru-RU"/>
              </w:rPr>
            </w:pPr>
            <w:r w:rsidRPr="000B7C4C">
              <w:rPr>
                <w:rFonts w:ascii="Times New Roman" w:hAnsi="Times New Roman"/>
                <w:sz w:val="24"/>
                <w:szCs w:val="24"/>
                <w:lang w:eastAsia="ru-RU"/>
              </w:rPr>
              <w:t>Повторе</w:t>
            </w:r>
            <w:r w:rsidRPr="000B7C4C">
              <w:rPr>
                <w:rFonts w:ascii="Times New Roman" w:hAnsi="Times New Roman"/>
                <w:sz w:val="24"/>
                <w:szCs w:val="24"/>
                <w:lang w:eastAsia="ru-RU"/>
              </w:rPr>
              <w:softHyphen/>
              <w:t>ние пройденного</w:t>
            </w:r>
          </w:p>
          <w:p w:rsidR="00B74F2E" w:rsidRPr="000B7C4C" w:rsidRDefault="00B74F2E" w:rsidP="005007B0">
            <w:pPr>
              <w:pStyle w:val="a3"/>
              <w:rPr>
                <w:rFonts w:ascii="Times New Roman" w:hAnsi="Times New Roman"/>
                <w:sz w:val="24"/>
                <w:szCs w:val="24"/>
              </w:rPr>
            </w:pPr>
          </w:p>
        </w:tc>
      </w:tr>
      <w:tr w:rsidR="00D909E5" w:rsidRPr="000B7C4C" w:rsidTr="0020264D">
        <w:trPr>
          <w:gridAfter w:val="2"/>
          <w:wAfter w:w="30" w:type="dxa"/>
        </w:trPr>
        <w:tc>
          <w:tcPr>
            <w:tcW w:w="14742" w:type="dxa"/>
            <w:gridSpan w:val="10"/>
            <w:tcBorders>
              <w:bottom w:val="single" w:sz="4" w:space="0" w:color="auto"/>
            </w:tcBorders>
          </w:tcPr>
          <w:p w:rsidR="00D909E5" w:rsidRPr="000B7C4C" w:rsidRDefault="00D909E5" w:rsidP="007C4931">
            <w:pPr>
              <w:pStyle w:val="a3"/>
              <w:jc w:val="center"/>
              <w:rPr>
                <w:rFonts w:ascii="Times New Roman" w:hAnsi="Times New Roman"/>
                <w:b/>
                <w:sz w:val="24"/>
                <w:szCs w:val="24"/>
              </w:rPr>
            </w:pPr>
            <w:r w:rsidRPr="000B7C4C">
              <w:rPr>
                <w:rFonts w:ascii="Times New Roman" w:hAnsi="Times New Roman"/>
                <w:b/>
                <w:sz w:val="24"/>
                <w:szCs w:val="24"/>
              </w:rPr>
              <w:t xml:space="preserve">ИТОГО     </w:t>
            </w:r>
            <w:r w:rsidR="007C4931" w:rsidRPr="000B7C4C">
              <w:rPr>
                <w:rFonts w:ascii="Times New Roman" w:hAnsi="Times New Roman"/>
                <w:b/>
                <w:sz w:val="24"/>
                <w:szCs w:val="24"/>
              </w:rPr>
              <w:t>24</w:t>
            </w:r>
            <w:r w:rsidR="00D90417" w:rsidRPr="000B7C4C">
              <w:rPr>
                <w:rFonts w:ascii="Times New Roman" w:hAnsi="Times New Roman"/>
                <w:b/>
                <w:sz w:val="24"/>
                <w:szCs w:val="24"/>
              </w:rPr>
              <w:t xml:space="preserve"> часа</w:t>
            </w:r>
          </w:p>
        </w:tc>
      </w:tr>
    </w:tbl>
    <w:p w:rsidR="005007B0" w:rsidRPr="000B7C4C" w:rsidRDefault="005007B0" w:rsidP="005007B0">
      <w:pPr>
        <w:rPr>
          <w:rFonts w:ascii="Times New Roman" w:hAnsi="Times New Roman"/>
          <w:sz w:val="24"/>
          <w:szCs w:val="24"/>
        </w:rPr>
      </w:pPr>
    </w:p>
    <w:p w:rsidR="00B4524F" w:rsidRPr="000B7C4C" w:rsidRDefault="00B4524F" w:rsidP="000478D6">
      <w:pPr>
        <w:pStyle w:val="a3"/>
        <w:jc w:val="both"/>
        <w:rPr>
          <w:rFonts w:ascii="Times New Roman" w:hAnsi="Times New Roman"/>
          <w:b/>
          <w:sz w:val="24"/>
          <w:szCs w:val="24"/>
        </w:rPr>
      </w:pPr>
    </w:p>
    <w:tbl>
      <w:tblPr>
        <w:tblW w:w="1474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2126"/>
        <w:gridCol w:w="1134"/>
        <w:gridCol w:w="2127"/>
        <w:gridCol w:w="1984"/>
        <w:gridCol w:w="2977"/>
        <w:gridCol w:w="1276"/>
        <w:gridCol w:w="1134"/>
        <w:gridCol w:w="1275"/>
      </w:tblGrid>
      <w:tr w:rsidR="000A7918" w:rsidRPr="000B7C4C" w:rsidTr="0020264D">
        <w:trPr>
          <w:trHeight w:val="224"/>
        </w:trPr>
        <w:tc>
          <w:tcPr>
            <w:tcW w:w="709"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1</w:t>
            </w:r>
            <w:bookmarkStart w:id="0" w:name="_GoBack"/>
            <w:bookmarkEnd w:id="0"/>
          </w:p>
        </w:tc>
        <w:tc>
          <w:tcPr>
            <w:tcW w:w="2126"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 xml:space="preserve">Введение. Россия в </w:t>
            </w:r>
            <w:r w:rsidRPr="000B7C4C">
              <w:rPr>
                <w:rFonts w:ascii="Times New Roman" w:hAnsi="Times New Roman"/>
                <w:sz w:val="24"/>
                <w:szCs w:val="24"/>
                <w:lang w:val="en-US"/>
              </w:rPr>
              <w:t>XVI</w:t>
            </w:r>
            <w:r w:rsidRPr="000B7C4C">
              <w:rPr>
                <w:rFonts w:ascii="Times New Roman" w:hAnsi="Times New Roman"/>
                <w:sz w:val="24"/>
                <w:szCs w:val="24"/>
              </w:rPr>
              <w:t xml:space="preserve"> -  </w:t>
            </w:r>
            <w:r w:rsidRPr="000B7C4C">
              <w:rPr>
                <w:rFonts w:ascii="Times New Roman" w:hAnsi="Times New Roman"/>
                <w:sz w:val="24"/>
                <w:szCs w:val="24"/>
                <w:lang w:val="en-US"/>
              </w:rPr>
              <w:t>XVII</w:t>
            </w:r>
            <w:r w:rsidRPr="000B7C4C">
              <w:rPr>
                <w:rFonts w:ascii="Times New Roman" w:hAnsi="Times New Roman"/>
                <w:sz w:val="24"/>
                <w:szCs w:val="24"/>
              </w:rPr>
              <w:t xml:space="preserve"> веках.</w:t>
            </w:r>
          </w:p>
        </w:tc>
        <w:tc>
          <w:tcPr>
            <w:tcW w:w="113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1</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Умения: определять хронологические рамки нового курса, выделять основные периоды российской истории Нового времени,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соотносить их с общемировыми.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Знание основных видов исторических источников по истории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России XVI — XVII вв.</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выделять в тексте главное, делать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выводы, строить речевые высказывания в устной форме.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принятие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удержание цели и задач урока,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организовывать выполнение задач согласно инструкциям</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учителя.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слушать учителя и отвечать на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вопросы, аргументировать свою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точку зрения</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Принятие правил поведения и работы на уроках</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истории. Ответственное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отношение к учению.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Познавательный интерес</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 истории России</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rPr>
          <w:trHeight w:val="224"/>
        </w:trPr>
        <w:tc>
          <w:tcPr>
            <w:tcW w:w="13467" w:type="dxa"/>
            <w:gridSpan w:val="8"/>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 xml:space="preserve">Раздел </w:t>
            </w:r>
            <w:r w:rsidRPr="000B7C4C">
              <w:rPr>
                <w:rFonts w:ascii="Times New Roman" w:hAnsi="Times New Roman"/>
                <w:b/>
                <w:sz w:val="24"/>
                <w:szCs w:val="24"/>
                <w:lang w:val="en-US"/>
              </w:rPr>
              <w:t>I</w:t>
            </w:r>
            <w:r w:rsidRPr="000B7C4C">
              <w:rPr>
                <w:rFonts w:ascii="Times New Roman" w:hAnsi="Times New Roman"/>
                <w:b/>
                <w:sz w:val="24"/>
                <w:szCs w:val="24"/>
              </w:rPr>
              <w:t>. СОЗДАНИЕ МОСКОВСКОГО ГОСУДАРСТВА</w:t>
            </w:r>
          </w:p>
        </w:tc>
        <w:tc>
          <w:tcPr>
            <w:tcW w:w="1275" w:type="dxa"/>
          </w:tcPr>
          <w:p w:rsidR="000A7918" w:rsidRPr="000B7C4C" w:rsidRDefault="000A7918" w:rsidP="00C973BA">
            <w:pPr>
              <w:spacing w:after="0" w:line="240" w:lineRule="auto"/>
              <w:rPr>
                <w:rFonts w:ascii="Times New Roman" w:hAnsi="Times New Roman"/>
                <w:b/>
                <w:sz w:val="24"/>
                <w:szCs w:val="24"/>
              </w:rPr>
            </w:pPr>
          </w:p>
        </w:tc>
      </w:tr>
      <w:tr w:rsidR="000A7918" w:rsidRPr="000B7C4C" w:rsidTr="0020264D">
        <w:tc>
          <w:tcPr>
            <w:tcW w:w="709"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2</w:t>
            </w:r>
            <w:r w:rsidR="00165E52">
              <w:rPr>
                <w:rFonts w:ascii="Times New Roman" w:hAnsi="Times New Roman"/>
                <w:b/>
                <w:sz w:val="24"/>
                <w:szCs w:val="24"/>
              </w:rPr>
              <w:t>-3</w:t>
            </w:r>
          </w:p>
        </w:tc>
        <w:tc>
          <w:tcPr>
            <w:tcW w:w="2126" w:type="dxa"/>
          </w:tcPr>
          <w:p w:rsidR="000A7918"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Завершение объединения русских земель</w:t>
            </w:r>
          </w:p>
          <w:p w:rsidR="00165E52" w:rsidRDefault="00165E52" w:rsidP="00C973BA">
            <w:pPr>
              <w:spacing w:after="0" w:line="240" w:lineRule="auto"/>
              <w:rPr>
                <w:rFonts w:ascii="Times New Roman" w:hAnsi="Times New Roman"/>
                <w:sz w:val="24"/>
                <w:szCs w:val="24"/>
              </w:rPr>
            </w:pPr>
          </w:p>
          <w:p w:rsidR="00165E52" w:rsidRDefault="00165E52" w:rsidP="00C973BA">
            <w:pPr>
              <w:spacing w:after="0" w:line="240" w:lineRule="auto"/>
              <w:rPr>
                <w:rFonts w:ascii="Times New Roman" w:hAnsi="Times New Roman"/>
                <w:sz w:val="24"/>
                <w:szCs w:val="24"/>
              </w:rPr>
            </w:pPr>
          </w:p>
          <w:p w:rsidR="00165E52" w:rsidRPr="00165E52" w:rsidRDefault="00165E52" w:rsidP="00C973BA">
            <w:pPr>
              <w:spacing w:after="0" w:line="240" w:lineRule="auto"/>
              <w:rPr>
                <w:rFonts w:ascii="Times New Roman" w:hAnsi="Times New Roman"/>
                <w:sz w:val="24"/>
                <w:szCs w:val="24"/>
              </w:rPr>
            </w:pPr>
          </w:p>
        </w:tc>
        <w:tc>
          <w:tcPr>
            <w:tcW w:w="1134" w:type="dxa"/>
          </w:tcPr>
          <w:p w:rsidR="000A7918" w:rsidRPr="000B7C4C" w:rsidRDefault="00165E52" w:rsidP="00C973BA">
            <w:pPr>
              <w:spacing w:after="0" w:line="240" w:lineRule="auto"/>
              <w:rPr>
                <w:rFonts w:ascii="Times New Roman" w:hAnsi="Times New Roman"/>
                <w:b/>
                <w:sz w:val="24"/>
                <w:szCs w:val="24"/>
              </w:rPr>
            </w:pPr>
            <w:r>
              <w:rPr>
                <w:rFonts w:ascii="Times New Roman" w:hAnsi="Times New Roman"/>
                <w:b/>
                <w:sz w:val="24"/>
                <w:szCs w:val="24"/>
              </w:rPr>
              <w:t>2</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Овладение понятийным аппаратом темы урока. Умение показывать на карте рост территории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Российского государства при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Василии III. Умение оценивать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деятельность великого князя,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направленную на укрепление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Москвы. Умение характеризовать территорию и население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единого государства.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определять роль Боярской думы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 управлении государством.</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рассказывать о начале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формирования приказной системы и структуре местной власти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Российском государстве начала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XVI в.</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давать определение понятий,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работать с разными видами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информации, структурировать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информацию, строить речевые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высказывания в устной и письменной форме.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принятие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удержание цели и задач урока,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организовывать выполнение учебных задач согласно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инструкциям учителя. Владение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основами самоконтроля и самооценки.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 слушать учителя, отвечать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 вопросы, сообщать содержание своей работы в устной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форме</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соблюдать дисциплину на уроке. Уважительное отношение к</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учителю и одноклассникам. Познавательный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интерес к истории России. Оценочное мнение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 деятельности Василия III</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rPr>
          <w:trHeight w:val="557"/>
        </w:trPr>
        <w:tc>
          <w:tcPr>
            <w:tcW w:w="709" w:type="dxa"/>
          </w:tcPr>
          <w:p w:rsidR="000A7918" w:rsidRPr="000B7C4C" w:rsidRDefault="00165E52" w:rsidP="00C973BA">
            <w:pPr>
              <w:spacing w:after="0" w:line="240" w:lineRule="auto"/>
              <w:rPr>
                <w:rFonts w:ascii="Times New Roman" w:hAnsi="Times New Roman"/>
                <w:b/>
                <w:sz w:val="24"/>
                <w:szCs w:val="24"/>
              </w:rPr>
            </w:pPr>
            <w:r>
              <w:rPr>
                <w:rFonts w:ascii="Times New Roman" w:hAnsi="Times New Roman"/>
                <w:b/>
                <w:sz w:val="24"/>
                <w:szCs w:val="24"/>
              </w:rPr>
              <w:t>4</w:t>
            </w:r>
          </w:p>
        </w:tc>
        <w:tc>
          <w:tcPr>
            <w:tcW w:w="2126"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Иван  Грозный – первый русский царь.</w:t>
            </w: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1</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Овладение основными понятиями темы. Знание основных категорий свободного и зависимого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населения Великого княжества Московского. Умение составлять схему общественного строя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Московского государства. Умение сравнивать вотчинное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поместное землевладение. Умение характеризовать положение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крестьян в начале XVI в.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раскрывать сущность новой государственной идеологии</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 воспроизводить информацию по памяти, анализировать текст, сравнивать объекты, преобразовывать информацию из одной формы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другую, строить логическое рассуждение.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умение определять цель урока и ставить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задачи, необходимые дляеё</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достижения, планировать свою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деятельность, представлять результаты работы.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слушать учителя и одноклассников, аргументированно высказывать своё мнение</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Способность выбирать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целевые и смысловые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установки своей деятельности. Стремление к  установлению взаимопонимания с учителем</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одноклассниками.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Познавательный интерес к истории России.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Понимание значения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государственной идеологии как объединяющего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начала</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165E52" w:rsidP="00C973BA">
            <w:pPr>
              <w:spacing w:after="0" w:line="240" w:lineRule="auto"/>
              <w:rPr>
                <w:rFonts w:ascii="Times New Roman" w:hAnsi="Times New Roman"/>
                <w:b/>
                <w:sz w:val="24"/>
                <w:szCs w:val="24"/>
              </w:rPr>
            </w:pPr>
            <w:r>
              <w:rPr>
                <w:rFonts w:ascii="Times New Roman" w:hAnsi="Times New Roman"/>
                <w:b/>
                <w:sz w:val="24"/>
                <w:szCs w:val="24"/>
              </w:rPr>
              <w:t>5-6</w:t>
            </w:r>
          </w:p>
        </w:tc>
        <w:tc>
          <w:tcPr>
            <w:tcW w:w="2126" w:type="dxa"/>
          </w:tcPr>
          <w:p w:rsidR="005C0820"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Внешняя политика при Иване Грозном.</w:t>
            </w:r>
          </w:p>
          <w:p w:rsidR="005C0820" w:rsidRPr="000B7C4C" w:rsidRDefault="005C0820" w:rsidP="005C0820">
            <w:pPr>
              <w:rPr>
                <w:rFonts w:ascii="Times New Roman" w:hAnsi="Times New Roman"/>
                <w:sz w:val="24"/>
                <w:szCs w:val="24"/>
              </w:rPr>
            </w:pPr>
          </w:p>
          <w:p w:rsidR="000A7918" w:rsidRPr="000B7C4C" w:rsidRDefault="00FB2EA1" w:rsidP="005C0820">
            <w:pPr>
              <w:rPr>
                <w:rFonts w:ascii="Times New Roman" w:hAnsi="Times New Roman"/>
                <w:sz w:val="24"/>
                <w:szCs w:val="24"/>
              </w:rPr>
            </w:pPr>
            <w:r>
              <w:rPr>
                <w:rFonts w:ascii="Times New Roman" w:hAnsi="Times New Roman"/>
                <w:sz w:val="24"/>
                <w:szCs w:val="24"/>
              </w:rPr>
              <w:t xml:space="preserve">Край во второй половине </w:t>
            </w:r>
            <w:r>
              <w:rPr>
                <w:rFonts w:ascii="Times New Roman" w:hAnsi="Times New Roman"/>
                <w:sz w:val="24"/>
                <w:szCs w:val="24"/>
                <w:lang w:val="en-US"/>
              </w:rPr>
              <w:t>XVI</w:t>
            </w:r>
            <w:r w:rsidRPr="00165E52">
              <w:rPr>
                <w:rFonts w:ascii="Times New Roman" w:hAnsi="Times New Roman"/>
                <w:sz w:val="24"/>
                <w:szCs w:val="24"/>
              </w:rPr>
              <w:t xml:space="preserve"> </w:t>
            </w:r>
            <w:r>
              <w:rPr>
                <w:rFonts w:ascii="Times New Roman" w:hAnsi="Times New Roman"/>
                <w:sz w:val="24"/>
                <w:szCs w:val="24"/>
              </w:rPr>
              <w:t>столетия. Трудный путь вхождения в Московское государство (ИТ)</w:t>
            </w: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2</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Овладение основными понятиями темы. Умение рассказывать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 детстве Ивана IV, высказывать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предположения о влиянии обстановки постоянной борьбы боярских группировок на характер</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будущего царя. Умение оценивать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значение венчания на царство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Ивана IV для внутриполитического развития и международного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статуса Московского государства.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характеризовать основные мероприятия и значение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реформ 1550-х гг. Умение составлять схемы центрального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местного управления при Иване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Грозном. Умение анализировать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текст исторического источника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(«Летописная книга») Умение объяснять значение понятий темы. Знание основных дат</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хронологии событий.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определять задачи и направления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внешней политики Ивана IV.</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показывать по исторической карте направления походов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русских войск против Казанского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Астраханского ханств, места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важнейших сражений, направление похода Ермака в Сибирь.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рассказывать о взятии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Казани. Умение оценивать значение присоединения Среднего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Нижнего Поволжья к России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его последствиях для местного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населения. Умение рассказывать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 походе Ермака, используя текст</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учебника, историческую карту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иллюстрации учебника.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анализировать исторический источник («Описание Сибирского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царства»)</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воспроизводить информацию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 памяти, давать определение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понятий, анализировать текст,</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делать выводы, преобразовывать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информацию из одной формы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другую, устанавливать причинно-следственные связи, составлять характеристику объекта по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заданным критериям.</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владение навыками самоконтроля и самоанализа, умение определять учебные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задачи в соответствии с поставленной учителем целью урока,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планировать свою деятельность,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представлять её результаты.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слушать и отвечать на вопросы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учителя, сообщать конкретное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содержание в устной и письменной форме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давать определения понятий,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воспроизводить информацию по памяти, работать с</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различными источниками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информации, устанавливать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причинно-следственные связи,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структурировать информацию,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описывать события, строить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логическое рассуждение.  Регулятивные УУД: умение формулировать цель и задачи учебной деятельности, планировать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оценивать результаты своей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работы.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планировать общие способы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работы, проявлять инициативу,</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распределять функции между</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членами группы, обмениваться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информацией</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Уважительное отношение к учителю и одноклассникам. Умение соблюдать дисциплину на уроке. Познавательный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интерес к истории России. Оценка влияния исторической обстановки и окружения на личность  человека. Представление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 значении реформаторской деятельности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 истории. Понимание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значения преобразования Великого княжества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Московского в царство Способность выбирать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целевые и смысловые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установки своей деятельности. Умение соблюдать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дисциплину на уроке.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Принятие правил работы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 группе. Умение согласовывать свои действия с</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членами группы. Осознание значения территориальных приращений эпохи правления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Ивана Грозного для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дальнейшего развития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Российского государства.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Уважительное отношение к другому человеку,</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мировоззрению, культуре и языку</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165E52" w:rsidP="00C973BA">
            <w:pPr>
              <w:spacing w:after="0" w:line="240" w:lineRule="auto"/>
              <w:rPr>
                <w:rFonts w:ascii="Times New Roman" w:hAnsi="Times New Roman"/>
                <w:b/>
                <w:sz w:val="24"/>
                <w:szCs w:val="24"/>
              </w:rPr>
            </w:pPr>
            <w:r>
              <w:rPr>
                <w:rFonts w:ascii="Times New Roman" w:hAnsi="Times New Roman"/>
                <w:b/>
                <w:sz w:val="24"/>
                <w:szCs w:val="24"/>
              </w:rPr>
              <w:t>7-8</w:t>
            </w:r>
          </w:p>
        </w:tc>
        <w:tc>
          <w:tcPr>
            <w:tcW w:w="2126" w:type="dxa"/>
          </w:tcPr>
          <w:p w:rsidR="005C0820" w:rsidRPr="00362FC4" w:rsidRDefault="000A7918" w:rsidP="00C973BA">
            <w:pPr>
              <w:spacing w:after="0" w:line="240" w:lineRule="auto"/>
              <w:rPr>
                <w:rFonts w:ascii="Times New Roman" w:hAnsi="Times New Roman"/>
                <w:sz w:val="24"/>
                <w:szCs w:val="24"/>
              </w:rPr>
            </w:pPr>
            <w:r w:rsidRPr="00362FC4">
              <w:rPr>
                <w:rFonts w:ascii="Times New Roman" w:hAnsi="Times New Roman"/>
                <w:sz w:val="24"/>
                <w:szCs w:val="24"/>
              </w:rPr>
              <w:t xml:space="preserve">Опричное лихолетье и конец московской династии Рюриковичей. </w:t>
            </w:r>
          </w:p>
          <w:p w:rsidR="005C0820" w:rsidRPr="000B7C4C" w:rsidRDefault="005C0820" w:rsidP="005C0820">
            <w:pPr>
              <w:rPr>
                <w:rFonts w:ascii="Times New Roman" w:hAnsi="Times New Roman"/>
                <w:sz w:val="24"/>
                <w:szCs w:val="24"/>
              </w:rPr>
            </w:pPr>
          </w:p>
          <w:p w:rsidR="000A7918" w:rsidRPr="000B7C4C" w:rsidRDefault="000A7918" w:rsidP="00362FC4">
            <w:pPr>
              <w:rPr>
                <w:rFonts w:ascii="Times New Roman" w:hAnsi="Times New Roman"/>
                <w:sz w:val="24"/>
                <w:szCs w:val="24"/>
              </w:rPr>
            </w:pP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2</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Овладение понятийным аппаратом по теме урока. Знание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основных дат и хронологии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событий. Умение анализировать различные точки зрения 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причинах введения опричнины,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высказывать свою точку зрения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 данному вопросу. Умение раскрывать сущность опричнины,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используя текст учебника и исторического источника («Переписка Ивана Грозного с Андреем</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Курбским»). Умение показывать  по исторической карте опричные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земли. Умение характеризовать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последствия опричнины для Российского государства.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характеризовать политику Фёдора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Иоанновича. Умение объяснять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значение указа об урочных летах.</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анализировать текст исторического источника («Переписка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Ивана Грозного с Андреем Курбским») по поставленным вопросам</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воспроизводить информацию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 памяти, давать определение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понятий, умение работать с</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различными источниками информации, анализировать текст,</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осуществлять подбор критериев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для характеристики объектов,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строить логическое рассуждение,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устанавливать причинно-следственные связи, делать выводы.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принятие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удержание цели и задач урока,  умение планировать учебную деятельность, представлять и оценивать результаты своей работы.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слушать и отвечать на вопросы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учителя, вступать в диалог, аргументировать свою точку зрения,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интересоваться чужим мнением</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Ответственное отношение к учению. Уважительное отношение к</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учителю и одноклассникам. Умение соблюдать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дисциплину на уроке.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Познавательный интерес</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 истории России. Понимание роли личности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 истории. Неприятие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любых форм насилия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террора</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9</w:t>
            </w:r>
          </w:p>
        </w:tc>
        <w:tc>
          <w:tcPr>
            <w:tcW w:w="2126" w:type="dxa"/>
          </w:tcPr>
          <w:p w:rsidR="000A7918" w:rsidRPr="00362FC4" w:rsidRDefault="000A7918" w:rsidP="00C973BA">
            <w:pPr>
              <w:spacing w:after="0" w:line="240" w:lineRule="auto"/>
              <w:rPr>
                <w:rFonts w:ascii="Times New Roman" w:hAnsi="Times New Roman"/>
                <w:color w:val="1F497D"/>
                <w:sz w:val="24"/>
                <w:szCs w:val="24"/>
              </w:rPr>
            </w:pPr>
            <w:r w:rsidRPr="00362FC4">
              <w:rPr>
                <w:rFonts w:ascii="Times New Roman" w:hAnsi="Times New Roman"/>
                <w:color w:val="1F497D"/>
                <w:sz w:val="24"/>
                <w:szCs w:val="24"/>
              </w:rPr>
              <w:t xml:space="preserve">Русская православная церковь </w:t>
            </w:r>
            <w:r w:rsidR="00D90D80" w:rsidRPr="00362FC4">
              <w:rPr>
                <w:rFonts w:ascii="Times New Roman" w:hAnsi="Times New Roman"/>
                <w:color w:val="1F497D"/>
                <w:sz w:val="24"/>
                <w:szCs w:val="24"/>
              </w:rPr>
              <w:t xml:space="preserve"> в </w:t>
            </w:r>
            <w:r w:rsidRPr="00362FC4">
              <w:rPr>
                <w:rFonts w:ascii="Times New Roman" w:hAnsi="Times New Roman"/>
                <w:color w:val="1F497D"/>
                <w:sz w:val="24"/>
                <w:szCs w:val="24"/>
                <w:lang w:val="en-US"/>
              </w:rPr>
              <w:t>XVI</w:t>
            </w:r>
            <w:r w:rsidR="00D90D80" w:rsidRPr="00362FC4">
              <w:rPr>
                <w:rFonts w:ascii="Times New Roman" w:hAnsi="Times New Roman"/>
                <w:color w:val="1F497D"/>
                <w:sz w:val="24"/>
                <w:szCs w:val="24"/>
              </w:rPr>
              <w:t xml:space="preserve"> </w:t>
            </w:r>
            <w:r w:rsidRPr="00362FC4">
              <w:rPr>
                <w:rFonts w:ascii="Times New Roman" w:hAnsi="Times New Roman"/>
                <w:color w:val="1F497D"/>
                <w:sz w:val="24"/>
                <w:szCs w:val="24"/>
              </w:rPr>
              <w:t>веке</w:t>
            </w:r>
            <w:r w:rsidR="00362FC4" w:rsidRPr="00362FC4">
              <w:rPr>
                <w:rFonts w:ascii="Times New Roman" w:hAnsi="Times New Roman"/>
                <w:color w:val="1F497D"/>
                <w:sz w:val="24"/>
                <w:szCs w:val="24"/>
              </w:rPr>
              <w:t xml:space="preserve"> – 3 ч</w:t>
            </w: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1</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Овладение основными понятиями темы. Умение характеризовать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отношения между государственной и церковной властями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XVI в. Умение перечислять решения Стоглавого собора и оценивать их значение. Умение рассказывать о духовной жизни России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 XVI в.: святых и ересях.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объяснять и оценивать значение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учреждения патриаршества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Московском царстве</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давать определение понятий,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выделять в тексте главное, проводить сравнение, устанавливать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причинно-следственные связи,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характеризовать объекты и события, делать выводы.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владение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навыками самоконтроля и самоанализа, планировать свою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деятельность в соответствии с</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инструкциями учителя, умение  представлять результаты своей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работы.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слушать и отвечать на вопросы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учителя, полно и точно выражать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свои мысли</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Стремление к установлению взаимопонимания с</w:t>
            </w:r>
          </w:p>
          <w:p w:rsidR="00D90D80"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учителем и сверстника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ми. Познавательный интерес к истории России.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Осознание значения Русской православной церкви в истории России.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Знание основных норм</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морали, нравственности,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духовных идеалов, хранимых в культурных традициях народов России.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Понимание значения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нравственности, веры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религии в жизни человека, семьи и общества</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062663" w:rsidP="00C973BA">
            <w:pPr>
              <w:spacing w:after="0" w:line="240" w:lineRule="auto"/>
              <w:rPr>
                <w:rFonts w:ascii="Times New Roman" w:hAnsi="Times New Roman"/>
                <w:b/>
                <w:sz w:val="24"/>
                <w:szCs w:val="24"/>
              </w:rPr>
            </w:pPr>
            <w:r w:rsidRPr="000B7C4C">
              <w:rPr>
                <w:rFonts w:ascii="Times New Roman" w:hAnsi="Times New Roman"/>
                <w:b/>
                <w:sz w:val="24"/>
                <w:szCs w:val="24"/>
              </w:rPr>
              <w:t>10</w:t>
            </w:r>
            <w:r w:rsidR="00D90D80">
              <w:rPr>
                <w:rFonts w:ascii="Times New Roman" w:hAnsi="Times New Roman"/>
                <w:b/>
                <w:sz w:val="24"/>
                <w:szCs w:val="24"/>
              </w:rPr>
              <w:t>-11</w:t>
            </w:r>
          </w:p>
        </w:tc>
        <w:tc>
          <w:tcPr>
            <w:tcW w:w="2126"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 xml:space="preserve">Русская культура в </w:t>
            </w:r>
            <w:r w:rsidRPr="000B7C4C">
              <w:rPr>
                <w:rFonts w:ascii="Times New Roman" w:hAnsi="Times New Roman"/>
                <w:sz w:val="24"/>
                <w:szCs w:val="24"/>
                <w:lang w:val="en-US"/>
              </w:rPr>
              <w:t>XVI</w:t>
            </w:r>
            <w:r w:rsidRPr="000B7C4C">
              <w:rPr>
                <w:rFonts w:ascii="Times New Roman" w:hAnsi="Times New Roman"/>
                <w:sz w:val="24"/>
                <w:szCs w:val="24"/>
              </w:rPr>
              <w:t xml:space="preserve"> веке</w:t>
            </w:r>
          </w:p>
        </w:tc>
        <w:tc>
          <w:tcPr>
            <w:tcW w:w="1134"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2</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Овладение основными понятиями темы. Знание основных представителей культуры изучаемого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времени. Умение рассказывать 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развитии письменности и книжности в XVI в. Умение оценивать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значение начала книгопечатания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 России. Умение характеризовать основные жанры литературы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XVI в. Умение анализировать отрывки из литературных произведений XVI в. («Переписка Ивана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Грозного с Андреем Курбским»,</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«Домострой»)</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анализировать текст, строить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логические рассуждения, давать характеристику объекта,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представлять информацию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наглядно-символической форме.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принятие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удержание цели и задач урока,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организовывать выполнение учебных задач согласно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инструкциям учителя. Владение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основами самоконтроля и самооценки.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слушать одноклассников и учителя. Владение монологической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контекстной речью в письменной и устной форме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Способность выбирать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целевые и смысловые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установки своей деятельности. Умение соблюдать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дисциплину на уроке.</w:t>
            </w:r>
          </w:p>
          <w:p w:rsidR="000A7918" w:rsidRPr="000B7C4C" w:rsidRDefault="000A7918" w:rsidP="00C973BA">
            <w:pPr>
              <w:spacing w:after="0" w:line="240" w:lineRule="auto"/>
              <w:rPr>
                <w:rFonts w:ascii="Times New Roman" w:hAnsi="Times New Roman"/>
                <w:sz w:val="24"/>
                <w:szCs w:val="24"/>
              </w:rPr>
            </w:pP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Эстетическое восприятие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памятников русской литературы XVI в. Знание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основных норм морали,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нравственности, духовных идеалов, лежащих в Эстетическое восприятие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памятников русской литературы XVI в. Знание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основных норм морали,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нравственности, духовных идеалов, лежащих в основе произведений литературы данного времени. Понимание важности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сохранения культурного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наследия Руси указанного периода</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12</w:t>
            </w:r>
          </w:p>
        </w:tc>
        <w:tc>
          <w:tcPr>
            <w:tcW w:w="2126"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Повторительно – обобщающий урок</w:t>
            </w: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1</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Овладение основными понятиями темы. Знание основных</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представителей культуры изучаемого времени. Умение описывать памятники архитектуры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живописи XVI в. Умение искать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информацию для сообщений 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памятниках культуры данного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периода (в том числе связанных с историей своего региона).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рассказывать о развитии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науки и техники в XVI в.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выявлять новые тенденции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культурном развитии страны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XVI в. Умение готовить и защищать тематические проекты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презентации по теме</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работать с различными источниками информации, искать,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анализировать и структурировать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информацию, осуществлять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подбор критериев и источников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для характеристики объектов, устанавливать соответствие между</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объектами и их характеристиками, строить речевые высказывания в устной и письменной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форме, готовить сообщения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презентации.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умение определять цель и ставить задачи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учебной деятельности,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планировать свою деятельность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прогнозировать её результаты,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корректировать свои планы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действия, представлять и оценивать результаты своей работы.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представлять и сообщать содержание в устной и письменной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форме, вступать в диалог, работать в группе, распределять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функции между членами группы,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планировать общие способы работы и формы представления её</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результатов</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Способность выбирать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целевые и смысловые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установки своей деятельности. Умение соблюдать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дисциплину на уроке.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Принятие правил работы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 группе. Умение согласовывать свои действия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 членами группы. Уважительное отношение к</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чужому мнению. Способность творчески переосмысливать учебную информацию. Эстетическое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восприятие памятников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архитектуры и изобразительного искусства.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Понимание важности сохранения историко-культурного наследия России XVI в. (в особенности находящегося в родном для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обучающихся регионе)</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13467" w:type="dxa"/>
            <w:gridSpan w:val="8"/>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 xml:space="preserve">Раздел </w:t>
            </w:r>
            <w:r w:rsidRPr="000B7C4C">
              <w:rPr>
                <w:rFonts w:ascii="Times New Roman" w:hAnsi="Times New Roman"/>
                <w:b/>
                <w:sz w:val="24"/>
                <w:szCs w:val="24"/>
                <w:lang w:val="en-US"/>
              </w:rPr>
              <w:t>II</w:t>
            </w:r>
            <w:r w:rsidRPr="000B7C4C">
              <w:rPr>
                <w:rFonts w:ascii="Times New Roman" w:hAnsi="Times New Roman"/>
                <w:b/>
                <w:sz w:val="24"/>
                <w:szCs w:val="24"/>
              </w:rPr>
              <w:t>СМУТНОЕ ВРЕМЯ</w:t>
            </w:r>
          </w:p>
        </w:tc>
        <w:tc>
          <w:tcPr>
            <w:tcW w:w="1275" w:type="dxa"/>
          </w:tcPr>
          <w:p w:rsidR="000A7918" w:rsidRPr="000B7C4C" w:rsidRDefault="000A7918" w:rsidP="00C973BA">
            <w:pPr>
              <w:spacing w:after="0" w:line="240" w:lineRule="auto"/>
              <w:rPr>
                <w:rFonts w:ascii="Times New Roman" w:hAnsi="Times New Roman"/>
                <w:b/>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13-14</w:t>
            </w:r>
          </w:p>
        </w:tc>
        <w:tc>
          <w:tcPr>
            <w:tcW w:w="2126"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 xml:space="preserve">В преддверии Смуты. </w:t>
            </w: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2</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Умения: формулировать определения основных понятий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терминов; определять хронологическую последовательность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событий; систематизировать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исторический материал; показывать на исторической карте территориальный рост Московского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государства; обобщать итоги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развития Московского царства к</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концу XVI в.; характеризовать отношения России со странами Запада и Востока данного периода;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составлять исторические портреты выдающихся деятелей XVI в.</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воспроизводить информацию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 памяти, давать определения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понятий, строить речевые высказывания в устной и письменной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форме, устанавливать причинно-следственные связи, работать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 разноуровневыми тестовыми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заданиями.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умение организовать выполнение заданий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учителя согласно установленным</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им правилам работы. Развитие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навыков самооценки и самоанализа.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работать в группах, обсуждать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вопросы со сверстниками. Умение аргументировать свою точку</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зрения, грамотно формулировать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вопросы, выступать перед аудиторией</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Ответственное отношение к учению.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соблюдать дисциплину</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 уроке, уважительно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относиться к учителю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одноклассникам. Потребность в справедливом оценивании своей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работы и работы одноклассников. Понимание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необходимости повторения для закрепления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систематизации знаний.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Познавательный интерес к изучению истории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России. Ценностное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отношение к историкокультурному наследию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Руси XVI в.</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15</w:t>
            </w:r>
          </w:p>
        </w:tc>
        <w:tc>
          <w:tcPr>
            <w:tcW w:w="2126" w:type="dxa"/>
          </w:tcPr>
          <w:p w:rsidR="000A7918" w:rsidRPr="000B7C4C" w:rsidRDefault="000A7918" w:rsidP="00062663">
            <w:pPr>
              <w:spacing w:after="0" w:line="240" w:lineRule="auto"/>
              <w:rPr>
                <w:rFonts w:ascii="Times New Roman" w:hAnsi="Times New Roman"/>
                <w:sz w:val="24"/>
                <w:szCs w:val="24"/>
              </w:rPr>
            </w:pPr>
            <w:r w:rsidRPr="000B7C4C">
              <w:rPr>
                <w:rFonts w:ascii="Times New Roman" w:hAnsi="Times New Roman"/>
                <w:sz w:val="24"/>
                <w:szCs w:val="24"/>
              </w:rPr>
              <w:t xml:space="preserve">Лжедмитрий </w:t>
            </w:r>
            <w:r w:rsidRPr="000B7C4C">
              <w:rPr>
                <w:rFonts w:ascii="Times New Roman" w:hAnsi="Times New Roman"/>
                <w:sz w:val="24"/>
                <w:szCs w:val="24"/>
                <w:lang w:val="en-US"/>
              </w:rPr>
              <w:t>I</w:t>
            </w:r>
            <w:r w:rsidRPr="000B7C4C">
              <w:rPr>
                <w:rFonts w:ascii="Times New Roman" w:hAnsi="Times New Roman"/>
                <w:sz w:val="24"/>
                <w:szCs w:val="24"/>
              </w:rPr>
              <w:t xml:space="preserve">. </w:t>
            </w:r>
          </w:p>
        </w:tc>
        <w:tc>
          <w:tcPr>
            <w:tcW w:w="1134"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1</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формулировать основные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понятия темы. Знание основных</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дат по теме урока. Умение раскрывать предпосылки и причины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Смуты в России. Умение рассказывать о событиях, связанных со смертью царевича Дмитрия. Умение оценивать различные версии смерти последнего Рюриковича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высказывать свою точку зрения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 этому вопросу. Умение характеризовать внутреннюю политику</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Бориса Годунова и объяснять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причины народного недовольства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царём. Умение анализировать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текст исторического источника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(«Краткое известие о Московии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начале XVII в.» Исаака Массы) по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поставленным вопросам</w:t>
            </w:r>
          </w:p>
          <w:p w:rsidR="000A7918" w:rsidRPr="000B7C4C" w:rsidRDefault="000A7918" w:rsidP="00C973BA">
            <w:pPr>
              <w:spacing w:after="0" w:line="240" w:lineRule="auto"/>
              <w:rPr>
                <w:rFonts w:ascii="Times New Roman" w:hAnsi="Times New Roman"/>
                <w:sz w:val="24"/>
                <w:szCs w:val="24"/>
              </w:rPr>
            </w:pP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работать с различными источниками информации, давать определение понятий, анализировать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информацию, устанавливать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причинно-следственные связи,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проводить сравнение различных</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точек зрения, строить речевые высказывания в устной форме.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принятие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удержание цели и задач урока,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организовывать выполнение задач согласно инструкциям</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учителя. Владение основами самоконтроля и самоанализа.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слушать учителя и отвечать наего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вопросы, вступать в диалог, полно и точно выражать свои мысли,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адекватно использовать речевые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средства для аргументации своей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позиции</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соблюдать дисциплину на уроке. Ответственное отношение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 учению. Уважительное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отношение к учителю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одноклассникам, к высказываемым ими мнениям. Познавательный интерес к истории России. Эмпатическое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восприятие событий,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связанных со смертью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царевича Дмитрия.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Понимание того, что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нелегитимность правительства страны в глазах</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народа может иметь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крайне негативные последствия</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16</w:t>
            </w:r>
          </w:p>
        </w:tc>
        <w:tc>
          <w:tcPr>
            <w:tcW w:w="2126"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 xml:space="preserve">Правление Василия Шуйского. </w:t>
            </w: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1</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Овладение основными понятиями темы. Знание хронологии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событий. Умение рассказывать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об обстоятельствах вступления на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престол Василия Шуйского, объяснять смысл «крестоцеловальной записи». Умение характеризовать личность «боярского царя»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его деятельность на российском престоле. Умение составлять развёрнутый план восстания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И.И. Болотникова. Умение показывать по исторической карте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направления походов И.И. Болотникова. Умение объяснять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причины поражения движения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И.И. Болотникова, используя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текст исторического источника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(«Московская хроника» Конрада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Буссова об осаде Тулы войсками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Василия Шуйского)</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воспроизводить информацию по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памяти, работать с различными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видами информации; искать,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анализировать и структурировать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информацию; устанавливать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причинно-следственные связи, характеризовать личность человека, описывать события,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строить речевые высказывания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устной и письменной форме.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умение определять цель и ставить задачи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учебной деятельности, планировать и оценивать результаты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своей работы. Владение основами самоконтроля и самоанализа.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планировать общие способы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работы, распределять функции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между членами группы, сотрудничать, обмениваться информацией, аргументированно высказывать свою точку зрения</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Способность выбирать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целевые и смысловые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установки своей деятельности. Умение соблюдать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дисциплину на уроке.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Принятие правил работы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 группе. Умение согласовывать свои действия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 членами группы. Уважительное отношение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 чужому мнению. Познавательный интерес к</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истории России. Понимание роли личности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 истории. Осознание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негативных последствий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политической нестабильности в стране</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17</w:t>
            </w:r>
          </w:p>
        </w:tc>
        <w:tc>
          <w:tcPr>
            <w:tcW w:w="2126"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 xml:space="preserve">Лжедмитрий </w:t>
            </w:r>
            <w:r w:rsidRPr="000B7C4C">
              <w:rPr>
                <w:rFonts w:ascii="Times New Roman" w:hAnsi="Times New Roman"/>
                <w:sz w:val="24"/>
                <w:szCs w:val="24"/>
                <w:lang w:val="en-US"/>
              </w:rPr>
              <w:t>II</w:t>
            </w:r>
            <w:r w:rsidRPr="000B7C4C">
              <w:rPr>
                <w:rFonts w:ascii="Times New Roman" w:hAnsi="Times New Roman"/>
                <w:sz w:val="24"/>
                <w:szCs w:val="24"/>
              </w:rPr>
              <w:t>. Вторжение</w:t>
            </w: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1</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Понимание причин расцвета самозванства в период правления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Василия Шуйского. Умение определять последствия образования в стране нескольких центров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власти в связи с появлением Лжедмитрия II и других самозванцев.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рассказывать о вторжении польских и шведских войск</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 территорию России и оценивать его последствия</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воспроизводить информацию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 памяти, анализировать текст,</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строить логические рассуждения,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давать характеристику объекта,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выявлять причинно-следственные связи.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принятие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удержание цели и задач урока,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организовывать выполнение учебных задач согласно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инструкциям учителя. Владение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основами самоконтроля и самооценки.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слушать одноклассников и учителя. Владение монологической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контекстной речью в письменной и устной форме</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Способность выбирать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целевые и смысловые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установки своей деятельности. Умение соблюдать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дисциплину на уроке.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Понимание роли личности в истории. Осознание негативных последствий политической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нестабильности в стране</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18-19</w:t>
            </w:r>
          </w:p>
        </w:tc>
        <w:tc>
          <w:tcPr>
            <w:tcW w:w="2126" w:type="dxa"/>
          </w:tcPr>
          <w:p w:rsidR="000A7918"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Междуцарствие (1610-1613)</w:t>
            </w:r>
          </w:p>
          <w:p w:rsidR="00165E52" w:rsidRDefault="00165E52" w:rsidP="00C973BA">
            <w:pPr>
              <w:spacing w:after="0" w:line="240" w:lineRule="auto"/>
              <w:rPr>
                <w:rFonts w:ascii="Times New Roman" w:hAnsi="Times New Roman"/>
                <w:sz w:val="24"/>
                <w:szCs w:val="24"/>
              </w:rPr>
            </w:pPr>
          </w:p>
          <w:p w:rsidR="00165E52" w:rsidRDefault="00165E52" w:rsidP="00C973BA">
            <w:pPr>
              <w:spacing w:after="0" w:line="240" w:lineRule="auto"/>
              <w:rPr>
                <w:rFonts w:ascii="Times New Roman" w:hAnsi="Times New Roman"/>
                <w:sz w:val="24"/>
                <w:szCs w:val="24"/>
              </w:rPr>
            </w:pPr>
          </w:p>
          <w:p w:rsidR="00165E52" w:rsidRPr="000B7C4C" w:rsidRDefault="00165E52" w:rsidP="00C973BA">
            <w:pPr>
              <w:spacing w:after="0" w:line="240" w:lineRule="auto"/>
              <w:rPr>
                <w:rFonts w:ascii="Times New Roman" w:hAnsi="Times New Roman"/>
                <w:sz w:val="24"/>
                <w:szCs w:val="24"/>
              </w:rPr>
            </w:pP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2</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формулировать определения основных понятий темы.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Знание хронологии событий и основных дат по теме урока.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оценивать деятельность Семибоярщины. Умение характеризовать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Первое народное ополчение по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предложенным критериям.</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воспроизводить информацию по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памяти, давать определения понятий, выделять в тексте главное,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составлять характеристику объекта по заданным параметрам,</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устанавливать причинно-следственные связи, строить речевые  высказывания в устной и письменной форме.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умение определять цель и ставить задачи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учебной деятельности,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планировать свою деятельность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прогнозировать её результаты.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владение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монологической контекстной речью; умение слушать и отвечать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 вопросы учителя</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Ответственное отношение к учению. Уважительное отношение к</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учителю и одноклассникам, высказываемому</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ими мнению. Познавательный интерес к истории России. Понимание</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20-21</w:t>
            </w:r>
          </w:p>
        </w:tc>
        <w:tc>
          <w:tcPr>
            <w:tcW w:w="2126" w:type="dxa"/>
          </w:tcPr>
          <w:p w:rsidR="00165E52"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Второе ополчение и освобождение Москвы</w:t>
            </w:r>
          </w:p>
          <w:p w:rsidR="00165E52" w:rsidRDefault="00165E52" w:rsidP="00165E52">
            <w:pPr>
              <w:rPr>
                <w:rFonts w:ascii="Times New Roman" w:hAnsi="Times New Roman"/>
                <w:sz w:val="24"/>
                <w:szCs w:val="24"/>
              </w:rPr>
            </w:pPr>
          </w:p>
          <w:p w:rsidR="000A7918" w:rsidRPr="00165E52" w:rsidRDefault="00165E52" w:rsidP="00165E52">
            <w:pPr>
              <w:rPr>
                <w:rFonts w:ascii="Times New Roman" w:hAnsi="Times New Roman"/>
                <w:sz w:val="24"/>
                <w:szCs w:val="24"/>
              </w:rPr>
            </w:pPr>
            <w:r>
              <w:rPr>
                <w:rFonts w:ascii="Times New Roman" w:hAnsi="Times New Roman"/>
                <w:sz w:val="24"/>
                <w:szCs w:val="24"/>
              </w:rPr>
              <w:t>Край в смутное время и после него (ИТ)</w:t>
            </w: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2</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формулировать определения основных понятий темы.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Знание хронологии событий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основных дат по теме урока. Умение давать характеристику Второго народного ополчения по предложенным критериям.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объяснять причины успешности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Второго ополчения. Умение составлять исторические портреты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Кузьмы Минина и Д.М. Пожарского. Умение показывать по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исторической карте направление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похода Второго ополчения, рассказывать об освобождении Москвы. Умение определять состав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Земского собора 1613 г.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объяснять причины избрания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царём Михаила Фёдоровича Романова на Земском соборе 1613 г.</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анализировать текст исторического источника (грамота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«Совета всея земли»)</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воспроизводить информацию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 памяти, давать определения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понятий, искать, анализировать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структурировать информацию,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составлять характеристику объекта по заданным параметрам,</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устанавливать причинно-следственные связи, строить речевые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высказывания в устной и письменной форме.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умение определять цель и ставить задачи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учебной деятельности,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планировать свою деятельность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прогнозировать её результаты,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корректировать свои планы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действия, представлять и оценивать результаты своей работы.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владение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монологической контекстной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речью; умение слушать и отвечать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 вопросы учителя, высказывать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своё мнение и интересоваться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чужим</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Уважительное отношение к учителю и одноклассникам, высказываемому ими мнению.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Познавательный интерес</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 истории России. Понимание роли личности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 истории. Осознание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значения народной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консолидации в преодолении кризисной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ситуации в стране. Умение оценивать деятельность Кузьмы Минина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Д.М. Пожарского с морально-этической точки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зрения и её важности для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формирования гражданского самосознания</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4975D5" w:rsidRDefault="00D90D80" w:rsidP="00C973BA">
            <w:pPr>
              <w:spacing w:after="0" w:line="240" w:lineRule="auto"/>
              <w:rPr>
                <w:rFonts w:ascii="Times New Roman" w:hAnsi="Times New Roman"/>
                <w:b/>
                <w:sz w:val="24"/>
                <w:szCs w:val="24"/>
              </w:rPr>
            </w:pPr>
            <w:r>
              <w:rPr>
                <w:rFonts w:ascii="Times New Roman" w:hAnsi="Times New Roman"/>
                <w:b/>
                <w:sz w:val="24"/>
                <w:szCs w:val="24"/>
              </w:rPr>
              <w:t>22-</w:t>
            </w:r>
          </w:p>
          <w:p w:rsidR="004975D5" w:rsidRDefault="004975D5" w:rsidP="00C973BA">
            <w:pPr>
              <w:spacing w:after="0" w:line="240" w:lineRule="auto"/>
              <w:rPr>
                <w:rFonts w:ascii="Times New Roman" w:hAnsi="Times New Roman"/>
                <w:b/>
                <w:sz w:val="24"/>
                <w:szCs w:val="24"/>
              </w:rPr>
            </w:pPr>
          </w:p>
          <w:p w:rsidR="004975D5" w:rsidRDefault="004975D5" w:rsidP="00C973BA">
            <w:pPr>
              <w:spacing w:after="0" w:line="240" w:lineRule="auto"/>
              <w:rPr>
                <w:rFonts w:ascii="Times New Roman" w:hAnsi="Times New Roman"/>
                <w:b/>
                <w:sz w:val="24"/>
                <w:szCs w:val="24"/>
              </w:rPr>
            </w:pPr>
          </w:p>
          <w:p w:rsidR="004975D5" w:rsidRDefault="004975D5" w:rsidP="00C973BA">
            <w:pPr>
              <w:spacing w:after="0" w:line="240" w:lineRule="auto"/>
              <w:rPr>
                <w:rFonts w:ascii="Times New Roman" w:hAnsi="Times New Roman"/>
                <w:b/>
                <w:sz w:val="24"/>
                <w:szCs w:val="24"/>
              </w:rPr>
            </w:pPr>
          </w:p>
          <w:p w:rsidR="004975D5" w:rsidRDefault="004975D5" w:rsidP="00C973BA">
            <w:pPr>
              <w:spacing w:after="0" w:line="240" w:lineRule="auto"/>
              <w:rPr>
                <w:rFonts w:ascii="Times New Roman" w:hAnsi="Times New Roman"/>
                <w:b/>
                <w:sz w:val="24"/>
                <w:szCs w:val="24"/>
              </w:rPr>
            </w:pPr>
          </w:p>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23</w:t>
            </w:r>
          </w:p>
        </w:tc>
        <w:tc>
          <w:tcPr>
            <w:tcW w:w="2126" w:type="dxa"/>
          </w:tcPr>
          <w:p w:rsidR="004975D5" w:rsidRDefault="004975D5" w:rsidP="00C973BA">
            <w:pPr>
              <w:spacing w:after="0" w:line="240" w:lineRule="auto"/>
              <w:rPr>
                <w:rFonts w:ascii="Times New Roman" w:hAnsi="Times New Roman"/>
                <w:sz w:val="24"/>
                <w:szCs w:val="24"/>
              </w:rPr>
            </w:pPr>
            <w:r>
              <w:rPr>
                <w:rFonts w:ascii="Times New Roman" w:hAnsi="Times New Roman"/>
                <w:sz w:val="24"/>
                <w:szCs w:val="24"/>
              </w:rPr>
              <w:t xml:space="preserve">Повторение и обобщение темы </w:t>
            </w:r>
            <w:r w:rsidRPr="000B7C4C">
              <w:rPr>
                <w:rFonts w:ascii="Times New Roman" w:hAnsi="Times New Roman"/>
                <w:sz w:val="24"/>
                <w:szCs w:val="24"/>
              </w:rPr>
              <w:t>«Смутное время»</w:t>
            </w:r>
          </w:p>
          <w:p w:rsidR="004975D5" w:rsidRDefault="004975D5" w:rsidP="00C973BA">
            <w:pPr>
              <w:spacing w:after="0" w:line="240" w:lineRule="auto"/>
              <w:rPr>
                <w:rFonts w:ascii="Times New Roman" w:hAnsi="Times New Roman"/>
                <w:sz w:val="24"/>
                <w:szCs w:val="24"/>
              </w:rPr>
            </w:pPr>
          </w:p>
          <w:p w:rsidR="004975D5" w:rsidRDefault="004975D5" w:rsidP="00C973BA">
            <w:pPr>
              <w:spacing w:after="0" w:line="240" w:lineRule="auto"/>
              <w:rPr>
                <w:rFonts w:ascii="Times New Roman" w:hAnsi="Times New Roman"/>
                <w:sz w:val="24"/>
                <w:szCs w:val="24"/>
              </w:rPr>
            </w:pPr>
          </w:p>
          <w:p w:rsidR="000A7918"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Контрольная работа№1 «Смутное время»</w:t>
            </w:r>
          </w:p>
          <w:p w:rsidR="00D90D80" w:rsidRDefault="00D90D80" w:rsidP="00C973BA">
            <w:pPr>
              <w:spacing w:after="0" w:line="240" w:lineRule="auto"/>
              <w:rPr>
                <w:rFonts w:ascii="Times New Roman" w:hAnsi="Times New Roman"/>
                <w:sz w:val="24"/>
                <w:szCs w:val="24"/>
              </w:rPr>
            </w:pPr>
          </w:p>
          <w:p w:rsidR="00D90D80" w:rsidRPr="000B7C4C" w:rsidRDefault="00D90D80" w:rsidP="00C973BA">
            <w:pPr>
              <w:spacing w:after="0" w:line="240" w:lineRule="auto"/>
              <w:rPr>
                <w:rFonts w:ascii="Times New Roman" w:hAnsi="Times New Roman"/>
                <w:sz w:val="24"/>
                <w:szCs w:val="24"/>
              </w:rPr>
            </w:pPr>
          </w:p>
        </w:tc>
        <w:tc>
          <w:tcPr>
            <w:tcW w:w="1134"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2</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Систематизация и обобщение исторического материала. Воспроизведение информации, полученной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ранее, по памяти. Объяснение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значения основных понятий темы.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Работа с исторической картой, текстами исторических источников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дополнительных материалов. Выполнение контрольных работ,</w:t>
            </w:r>
          </w:p>
        </w:tc>
        <w:tc>
          <w:tcPr>
            <w:tcW w:w="1984" w:type="dxa"/>
          </w:tcPr>
          <w:p w:rsidR="000A7918" w:rsidRPr="000B7C4C" w:rsidRDefault="000A7918" w:rsidP="00C973BA">
            <w:pPr>
              <w:spacing w:after="0" w:line="240" w:lineRule="auto"/>
              <w:rPr>
                <w:rFonts w:ascii="Times New Roman" w:hAnsi="Times New Roman"/>
                <w:sz w:val="24"/>
                <w:szCs w:val="24"/>
              </w:rPr>
            </w:pPr>
          </w:p>
        </w:tc>
        <w:tc>
          <w:tcPr>
            <w:tcW w:w="2977" w:type="dxa"/>
          </w:tcPr>
          <w:p w:rsidR="000A7918" w:rsidRPr="000B7C4C" w:rsidRDefault="000A7918" w:rsidP="00C973BA">
            <w:pPr>
              <w:spacing w:after="0" w:line="240" w:lineRule="auto"/>
              <w:rPr>
                <w:rFonts w:ascii="Times New Roman" w:hAnsi="Times New Roman"/>
                <w:sz w:val="24"/>
                <w:szCs w:val="24"/>
              </w:rPr>
            </w:pP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13467" w:type="dxa"/>
            <w:gridSpan w:val="8"/>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 xml:space="preserve">Раздел </w:t>
            </w:r>
            <w:r w:rsidRPr="000B7C4C">
              <w:rPr>
                <w:rFonts w:ascii="Times New Roman" w:hAnsi="Times New Roman"/>
                <w:b/>
                <w:sz w:val="24"/>
                <w:szCs w:val="24"/>
                <w:lang w:val="en-US"/>
              </w:rPr>
              <w:t>III</w:t>
            </w:r>
            <w:r w:rsidRPr="000B7C4C">
              <w:rPr>
                <w:rFonts w:ascii="Times New Roman" w:hAnsi="Times New Roman"/>
                <w:b/>
                <w:sz w:val="24"/>
                <w:szCs w:val="24"/>
              </w:rPr>
              <w:t>.  РОССИЯ ПРИ ПЕРВЫХ РОМАНОВЫХ</w:t>
            </w:r>
          </w:p>
        </w:tc>
        <w:tc>
          <w:tcPr>
            <w:tcW w:w="1275" w:type="dxa"/>
          </w:tcPr>
          <w:p w:rsidR="000A7918" w:rsidRPr="000B7C4C" w:rsidRDefault="000A7918" w:rsidP="00C973BA">
            <w:pPr>
              <w:spacing w:after="0" w:line="240" w:lineRule="auto"/>
              <w:rPr>
                <w:rFonts w:ascii="Times New Roman" w:hAnsi="Times New Roman"/>
                <w:b/>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24-25</w:t>
            </w:r>
          </w:p>
        </w:tc>
        <w:tc>
          <w:tcPr>
            <w:tcW w:w="2126"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Правление Михаила Федоровича (1613-1645)</w:t>
            </w: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2</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Знание основных дат и значения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понятий темы урока.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определять задачи, стоявшие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перед Россией после Смуты,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оценивать деятельность Михаила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Фёдоровича с точки зрения решения этих задач. Умение делать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обобщающие выводы об итогах</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царствования Михаила Фёдоровича. Умение показывать на исторической карте итоги внешней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политики первого царя династии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Романовых. Умение анализировать текст исторического источника («Повесть о взятии Азова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казаками»)</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давать определение понятий,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анализировать информацию, устанавливать взаимосвязи, представлять информацию в наглядно-символической форме, делать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выводы.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владение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навыками самоконтроля и самоанализа, принятие и удержание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цели и задач урока, умение организовывать выполнение задач</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согласно инструкциям учителя,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представлять результаты своей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работы на уроке.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слушать одноклассников и учителя, отвечать на вопросы, сообщать содержание своей работы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устной форме</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соблюдать дисциплину на уроке. Уважительное отношение к</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учителю и одноклассникам. Познавательный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интерес к истории России. Понимание исторического значения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утверждения у власти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России династии Романовых</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26-27</w:t>
            </w:r>
          </w:p>
        </w:tc>
        <w:tc>
          <w:tcPr>
            <w:tcW w:w="2126" w:type="dxa"/>
          </w:tcPr>
          <w:p w:rsidR="000A7918" w:rsidRPr="000B7C4C" w:rsidRDefault="00D90D80" w:rsidP="00C973BA">
            <w:pPr>
              <w:spacing w:after="0" w:line="240" w:lineRule="auto"/>
              <w:rPr>
                <w:rFonts w:ascii="Times New Roman" w:hAnsi="Times New Roman"/>
                <w:sz w:val="24"/>
                <w:szCs w:val="24"/>
              </w:rPr>
            </w:pPr>
            <w:r>
              <w:rPr>
                <w:rFonts w:ascii="Times New Roman" w:hAnsi="Times New Roman"/>
                <w:sz w:val="24"/>
                <w:szCs w:val="24"/>
              </w:rPr>
              <w:t>Правление</w:t>
            </w:r>
            <w:r w:rsidR="000A7918" w:rsidRPr="000B7C4C">
              <w:rPr>
                <w:rFonts w:ascii="Times New Roman" w:hAnsi="Times New Roman"/>
                <w:sz w:val="24"/>
                <w:szCs w:val="24"/>
              </w:rPr>
              <w:t xml:space="preserve"> Алексея Михайловича (1645</w:t>
            </w:r>
            <w:r>
              <w:rPr>
                <w:rFonts w:ascii="Times New Roman" w:hAnsi="Times New Roman"/>
                <w:sz w:val="24"/>
                <w:szCs w:val="24"/>
              </w:rPr>
              <w:t>-</w:t>
            </w:r>
            <w:r w:rsidR="000A7918" w:rsidRPr="000B7C4C">
              <w:rPr>
                <w:rFonts w:ascii="Times New Roman" w:hAnsi="Times New Roman"/>
                <w:sz w:val="24"/>
                <w:szCs w:val="24"/>
              </w:rPr>
              <w:t>1676)</w:t>
            </w: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2</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Овладение основными понятиями темы урока. Знание основных</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дат. Умение давать характеристику личности Алексея Михайловича. Умение характеризовать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Соляной бунт 1648 г. по предложенному плану. Умение раскрывать основные положения Соборного уложения 1649 г., историческое значение его принятия, используя текст учебника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исторического источника (Соборное уложение 1649 г.).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составлять исторический портрет</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царя Алексея Михайловича</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воспроизводить информацию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 памяти, давать определения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понятий, работать с различными источниками информации,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анализировать текст, составлять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характеристику объекта по заданным параметрам, устанавливать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причинно-следственные связи. Регулятивные УУД: владение основами целеполагания,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планировать свою деятельность,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представлять и анализировать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результаты своей работы.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полно и точно выражать свои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мысли, вступать в диалог, высказывать свою точку зрения</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Освоение норм и правил поведения в классе.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Стремление к установлению взаимопонимания с</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учителем. Познавательный интерес к истории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России. Понимание роли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личности в истории.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Личностная оценка исторического значения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закрепощения крестьянства</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Default="00D90D80" w:rsidP="00C973BA">
            <w:pPr>
              <w:spacing w:after="0" w:line="240" w:lineRule="auto"/>
              <w:rPr>
                <w:rFonts w:ascii="Times New Roman" w:hAnsi="Times New Roman"/>
                <w:b/>
                <w:sz w:val="24"/>
                <w:szCs w:val="24"/>
              </w:rPr>
            </w:pPr>
            <w:r>
              <w:rPr>
                <w:rFonts w:ascii="Times New Roman" w:hAnsi="Times New Roman"/>
                <w:b/>
                <w:sz w:val="24"/>
                <w:szCs w:val="24"/>
              </w:rPr>
              <w:t>28-29</w:t>
            </w:r>
          </w:p>
          <w:p w:rsidR="00165E52" w:rsidRDefault="00165E52" w:rsidP="00C973BA">
            <w:pPr>
              <w:spacing w:after="0" w:line="240" w:lineRule="auto"/>
              <w:rPr>
                <w:rFonts w:ascii="Times New Roman" w:hAnsi="Times New Roman"/>
                <w:b/>
                <w:sz w:val="24"/>
                <w:szCs w:val="24"/>
              </w:rPr>
            </w:pPr>
          </w:p>
          <w:p w:rsidR="00165E52"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30</w:t>
            </w:r>
          </w:p>
        </w:tc>
        <w:tc>
          <w:tcPr>
            <w:tcW w:w="2126"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 xml:space="preserve">Россия в  </w:t>
            </w:r>
            <w:r w:rsidRPr="000B7C4C">
              <w:rPr>
                <w:rFonts w:ascii="Times New Roman" w:hAnsi="Times New Roman"/>
                <w:sz w:val="24"/>
                <w:szCs w:val="24"/>
                <w:lang w:val="en-US"/>
              </w:rPr>
              <w:t>XVII</w:t>
            </w:r>
            <w:r w:rsidRPr="000B7C4C">
              <w:rPr>
                <w:rFonts w:ascii="Times New Roman" w:hAnsi="Times New Roman"/>
                <w:sz w:val="24"/>
                <w:szCs w:val="24"/>
              </w:rPr>
              <w:t xml:space="preserve"> веке</w:t>
            </w:r>
          </w:p>
          <w:p w:rsidR="005C0820" w:rsidRPr="000B7C4C" w:rsidRDefault="005C0820" w:rsidP="00C973BA">
            <w:pPr>
              <w:spacing w:after="0" w:line="240" w:lineRule="auto"/>
              <w:rPr>
                <w:rFonts w:ascii="Times New Roman" w:hAnsi="Times New Roman"/>
                <w:sz w:val="24"/>
                <w:szCs w:val="24"/>
              </w:rPr>
            </w:pPr>
          </w:p>
          <w:p w:rsidR="004975D5" w:rsidRDefault="00165E52" w:rsidP="00165E52">
            <w:pPr>
              <w:spacing w:after="0" w:line="240" w:lineRule="auto"/>
              <w:rPr>
                <w:rFonts w:ascii="Times New Roman" w:hAnsi="Times New Roman"/>
                <w:color w:val="C00000"/>
                <w:sz w:val="24"/>
                <w:szCs w:val="24"/>
              </w:rPr>
            </w:pPr>
            <w:r w:rsidRPr="004975D5">
              <w:rPr>
                <w:rFonts w:ascii="Times New Roman" w:hAnsi="Times New Roman"/>
                <w:color w:val="C00000"/>
                <w:sz w:val="24"/>
                <w:szCs w:val="24"/>
              </w:rPr>
              <w:t xml:space="preserve">Социально-экономическая жизнь края  в в  </w:t>
            </w:r>
            <w:r w:rsidRPr="004975D5">
              <w:rPr>
                <w:rFonts w:ascii="Times New Roman" w:hAnsi="Times New Roman"/>
                <w:color w:val="C00000"/>
                <w:sz w:val="24"/>
                <w:szCs w:val="24"/>
                <w:lang w:val="en-US"/>
              </w:rPr>
              <w:t>XVII</w:t>
            </w:r>
            <w:r w:rsidRPr="004975D5">
              <w:rPr>
                <w:rFonts w:ascii="Times New Roman" w:hAnsi="Times New Roman"/>
                <w:color w:val="C00000"/>
                <w:sz w:val="24"/>
                <w:szCs w:val="24"/>
              </w:rPr>
              <w:t xml:space="preserve"> веке</w:t>
            </w:r>
            <w:r w:rsidR="004975D5">
              <w:rPr>
                <w:rFonts w:ascii="Times New Roman" w:hAnsi="Times New Roman"/>
                <w:color w:val="C00000"/>
                <w:sz w:val="24"/>
                <w:szCs w:val="24"/>
              </w:rPr>
              <w:t xml:space="preserve"> </w:t>
            </w:r>
          </w:p>
          <w:p w:rsidR="004975D5" w:rsidRDefault="004975D5" w:rsidP="00165E52">
            <w:pPr>
              <w:spacing w:after="0" w:line="240" w:lineRule="auto"/>
              <w:rPr>
                <w:rFonts w:ascii="Times New Roman" w:hAnsi="Times New Roman"/>
                <w:color w:val="C00000"/>
                <w:sz w:val="24"/>
                <w:szCs w:val="24"/>
              </w:rPr>
            </w:pPr>
          </w:p>
          <w:p w:rsidR="00165E52" w:rsidRPr="004975D5" w:rsidRDefault="004975D5" w:rsidP="00165E52">
            <w:pPr>
              <w:spacing w:after="0" w:line="240" w:lineRule="auto"/>
              <w:rPr>
                <w:rFonts w:ascii="Times New Roman" w:hAnsi="Times New Roman"/>
                <w:color w:val="C00000"/>
                <w:sz w:val="24"/>
                <w:szCs w:val="24"/>
              </w:rPr>
            </w:pPr>
            <w:r>
              <w:rPr>
                <w:rFonts w:ascii="Times New Roman" w:hAnsi="Times New Roman"/>
                <w:color w:val="C00000"/>
                <w:sz w:val="24"/>
                <w:szCs w:val="24"/>
              </w:rPr>
              <w:t>4 четверть</w:t>
            </w:r>
          </w:p>
          <w:p w:rsidR="005C0820" w:rsidRPr="000B7C4C" w:rsidRDefault="005C0820" w:rsidP="00C973BA">
            <w:pPr>
              <w:spacing w:after="0" w:line="240" w:lineRule="auto"/>
              <w:rPr>
                <w:rFonts w:ascii="Times New Roman" w:hAnsi="Times New Roman"/>
                <w:sz w:val="24"/>
                <w:szCs w:val="24"/>
              </w:rPr>
            </w:pPr>
          </w:p>
        </w:tc>
        <w:tc>
          <w:tcPr>
            <w:tcW w:w="1134" w:type="dxa"/>
          </w:tcPr>
          <w:p w:rsidR="00165E52"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2</w:t>
            </w:r>
          </w:p>
          <w:p w:rsidR="00165E52" w:rsidRDefault="00165E52" w:rsidP="00165E52">
            <w:pPr>
              <w:rPr>
                <w:rFonts w:ascii="Times New Roman" w:hAnsi="Times New Roman"/>
                <w:sz w:val="24"/>
                <w:szCs w:val="24"/>
              </w:rPr>
            </w:pPr>
          </w:p>
          <w:p w:rsidR="00165E52" w:rsidRDefault="00165E52" w:rsidP="00165E52">
            <w:pPr>
              <w:rPr>
                <w:rFonts w:ascii="Times New Roman" w:hAnsi="Times New Roman"/>
                <w:sz w:val="24"/>
                <w:szCs w:val="24"/>
              </w:rPr>
            </w:pPr>
          </w:p>
          <w:p w:rsidR="000A7918" w:rsidRPr="00165E52" w:rsidRDefault="00165E52" w:rsidP="00165E52">
            <w:pPr>
              <w:rPr>
                <w:rFonts w:ascii="Times New Roman" w:hAnsi="Times New Roman"/>
                <w:sz w:val="24"/>
                <w:szCs w:val="24"/>
              </w:rPr>
            </w:pPr>
            <w:r>
              <w:rPr>
                <w:rFonts w:ascii="Times New Roman" w:hAnsi="Times New Roman"/>
                <w:sz w:val="24"/>
                <w:szCs w:val="24"/>
              </w:rPr>
              <w:t>1</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Овладение понятийным аппаратом темы урока. Умение характеризовать территорию, население,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административно-территориальное деление России в XVII в. на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основе текста учебника и исторической карты. Умение определять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изменения в управлении Российским государством во второй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половине XVII в. Умение составлять схему управления России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указанное время. Умение сравнивать процессы становления абсолютизма в России и Западной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Европе. Умение показывать на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карте крупнейшие торговые пути,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города и ярмарки, центры специализации сельскохозяйственного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промышленного производства.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составлять план-перечисление особенностей экономического развития России в XVII в</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работать с различными видами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информации, анализировать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структурировать информацию,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проводить сравнение, преобразовывать информацию из одного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вида вдругой, делать выводы.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умение определять цель урока и ставить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задачи, необходимые для</w:t>
            </w:r>
            <w:r w:rsidR="000F77A1" w:rsidRPr="000B7C4C">
              <w:rPr>
                <w:rFonts w:ascii="Times New Roman" w:hAnsi="Times New Roman"/>
                <w:sz w:val="24"/>
                <w:szCs w:val="24"/>
              </w:rPr>
              <w:t xml:space="preserve"> </w:t>
            </w:r>
            <w:r w:rsidRPr="000B7C4C">
              <w:rPr>
                <w:rFonts w:ascii="Times New Roman" w:hAnsi="Times New Roman"/>
                <w:sz w:val="24"/>
                <w:szCs w:val="24"/>
              </w:rPr>
              <w:t>её</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достижения, представлять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анализировать результаты своей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работы на уроке.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представлять и сообщать конкретное содержание в устной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письменной форме, вступать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диалог, работать в группе, распределять функции между членами группы, планировать общие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способы работы и формы представления её результатов</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Ответственное отношение к учению. Уважительное отношение к</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учителю и одноклассникам. Умение соблюдать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дисциплину на уроке.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Принятие правил работы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 группе. Умение согласовывать свои действия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 членами группы. Познавательный интерес к</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истории России</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31</w:t>
            </w:r>
          </w:p>
        </w:tc>
        <w:tc>
          <w:tcPr>
            <w:tcW w:w="2126"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 xml:space="preserve">Русская деревня в </w:t>
            </w:r>
            <w:r w:rsidRPr="000B7C4C">
              <w:rPr>
                <w:rFonts w:ascii="Times New Roman" w:hAnsi="Times New Roman"/>
                <w:sz w:val="24"/>
                <w:szCs w:val="24"/>
                <w:lang w:val="en-US"/>
              </w:rPr>
              <w:t>XVII</w:t>
            </w:r>
            <w:r w:rsidRPr="000B7C4C">
              <w:rPr>
                <w:rFonts w:ascii="Times New Roman" w:hAnsi="Times New Roman"/>
                <w:sz w:val="24"/>
                <w:szCs w:val="24"/>
              </w:rPr>
              <w:t xml:space="preserve"> веке</w:t>
            </w: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1</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Знание значения понятий темы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урока. Умение характеризовать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последствия Смуты для сельского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хозяйства страны. Умение рассказывать о развитии растениеводства, огородничества, скотоводства и различных промыслов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 XVII в. Умение сравнивать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положение различных категорий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крестьян. Умение характеризовать процесс распространения  дворянского землевладения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приграничных и новоосваиваемыхземлях</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воспроизводить информацию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 памяти, давать определения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понятий, преобразовывать информацию из одной формы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другую, сравнивать объекты по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предложенным критериям, делать выводы.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владение навыками целеполагания, самоконтроля и самооценки.  Коммуникативные УУД: слушать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отвечать на вопросы учителя,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представлять и сообщать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конкретное содержание в устной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письменной форме</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Способность выбирать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целевые и смысловые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установки своей деятельности. Умение соблюдать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дисциплину на уроке.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Познавательный интерес</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 истории России. Эмпатическое восприятие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судеб русской деревни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её жителей в XVII в.</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32</w:t>
            </w:r>
          </w:p>
        </w:tc>
        <w:tc>
          <w:tcPr>
            <w:tcW w:w="2126"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Присоединение Украины к России</w:t>
            </w: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1</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Знание хронологии событий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основных дат, значения понятий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темы. Умение давать краткую характеристику положения украинского и белорусского населения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 Речи Посполитой, объяснять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причины и цели начавшейся освободительной войны.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составлять хронологию основных</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событий восстания и русскопольской войны 1654—1667 гг.</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оценивать значение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Переяславской рады и итоги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русско-польской и русско-шведской войн. Умение показывать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 исторической карте основные направления походов войск</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Б.М. Хмельницкого и русских</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войск во время русско-польской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войны, места основных сражений, границы Украины и России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 договорам 1649 — 1686 гг.</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воспроизводить информацию по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памяти, работать с различными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источниками информации, преобразовывать информацию из</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одной формы в другую, описывать события, строить логическое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умозаключение.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владение основами целеполагания,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планировать свою деятельность,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представлять результаты своей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работы.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слушать и отвечать на вопросы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учителя, полно и точно выражать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свои мысли, вступать в диалог,</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интересоваться чужим мнением</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Способность выбирать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целевые и смысловые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установки своей деятельности.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соблюдать дисциплину</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 уроке. Уважительное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отношение к учителю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одноклассникам. Познавательный интерес к</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истории России. Личностная оценка значения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присоединения Украины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 России. Уважительное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доброжелательное отношение к другому человеку, культуре и языку</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33</w:t>
            </w:r>
          </w:p>
        </w:tc>
        <w:tc>
          <w:tcPr>
            <w:tcW w:w="2126"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Раскол в Русской православной  церкви</w:t>
            </w: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1</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Овладение основными понятиями темы. Знание основных дат.</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характеризовать проведённые патриархом Никоном</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реформы и определять причины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возникшего противостояния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между сторонниками и противниками этих реформ.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объяснять сущность конфликта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между патриархом и царём. Умение давать характеристику феномена старообрядчества</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давать определения понятий,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выделять в тексте главное, устанавливать взаимосвязи, строить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речевые высказывания в устной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письменной форме.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принятие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удержание цели и задач урока,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организовывать выполнение учебных задач согласно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инструкциям учителя, оценивать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правильность выполнения учебных задач.</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слушать и отвечать на вопросы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 xml:space="preserve">учителя, вступать в диалог; владение монологической контекстной речью </w:t>
            </w:r>
          </w:p>
          <w:p w:rsidR="000A7918" w:rsidRPr="000B7C4C" w:rsidRDefault="000A7918" w:rsidP="00C973BA">
            <w:pPr>
              <w:spacing w:after="0" w:line="240" w:lineRule="auto"/>
              <w:rPr>
                <w:rFonts w:ascii="Times New Roman" w:hAnsi="Times New Roman"/>
                <w:sz w:val="24"/>
                <w:szCs w:val="24"/>
              </w:rPr>
            </w:pP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Уважительное отношение к учителю и одноклассникам, высказываемому ими мнению.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Познавательный интерес</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 истории России. Понимание значения нравственности, веры и религии в жизни человека,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семьи и общества. Оценка личностей и деятельности патриарха Никона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протопопа Аввакума с</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морально-этической точки зрения. Личностная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оценка исторического  значения раскола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Русской православной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церкви</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34</w:t>
            </w:r>
          </w:p>
        </w:tc>
        <w:tc>
          <w:tcPr>
            <w:tcW w:w="2126"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Народные волнения в 1660 – 1670-е годы</w:t>
            </w: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1</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Знание основных дат и хронологии событий по теме урока.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объяснять причины,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определять состав участников,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рассказывать о ходе, оценивать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результаты Медного бунта и восстания под предводительством</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С.Т. Разина. Умение характеризовать положение, особенности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самоуправления и образа жизни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казачества. Умение показывать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 исторической карте направление походов С.Т. Разина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 1667 — 1671 гг. и территории,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охваченные восстанием.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анализировать текст исторического источника («прелестные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письма» С.Т. Разина) по поставленным вопросам</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анализировать и структурировать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информацию, проводить сравнение, устанавливать причинноследственные связи, описывать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события, строить логическое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умозаключение.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умение определять цель урока и ставить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задачи, необходимые дляеё</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достижения, планировать свою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деятельность, представлять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анализировать результаты своей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работы.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сообщать конкретное содержание в устной и письменной форме, вступать в диалог, полно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точно выражать свои мысли, аргументировать свою точку зрения</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Ответственное отношение к учению. Стремление к установлению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взаимопонимания с</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учителем и одноклассниками. Умение соблюдать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дисциплину на уроке.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Познавательный интерес</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 истории России. Понимание роли личности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 истории. Оценочное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мнение о роли казачества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 истории России</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35</w:t>
            </w:r>
          </w:p>
        </w:tc>
        <w:tc>
          <w:tcPr>
            <w:tcW w:w="2126"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 xml:space="preserve">Наследники Алексея Михайловича. </w:t>
            </w: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1</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Знание основных дат и значения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понятий темы урока. Умение характеризовать внешнюю и внутреннюю политику царя Фёдора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Алексеевича. Умение оценивать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значение отмены местничества.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характеризовать политическую обстановку и объяснять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причины Стрелецкого бунта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1682 г. Умение составлять исторический портрет Софьи Алексеевны</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анализировать информацию, выделять в тексте главное, характеризовать объекты, устанавливать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причинно-следственные связи,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делать выводы.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принятие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удержание цели и задач урока,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организовывать выполнение задач согласно инструкциям</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учителя, представлять и анализировать результаты своей работы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 уроке.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слушать учителя и отвечать на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вопросы, высказывать своё мнение</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Освоение норм и правил</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поведения в классе. Уважительное отношение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 учителю и одноклассникам. Познавательный интерес к истории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России. Выработка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собственного мнения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 деятельности Фёдора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Алексеевича. Эмпатическое восприятие событий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1682 г</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36</w:t>
            </w:r>
          </w:p>
        </w:tc>
        <w:tc>
          <w:tcPr>
            <w:tcW w:w="2126" w:type="dxa"/>
          </w:tcPr>
          <w:p w:rsidR="000A7918" w:rsidRPr="00D90D80" w:rsidRDefault="000A7918" w:rsidP="00C973BA">
            <w:pPr>
              <w:spacing w:after="0" w:line="240" w:lineRule="auto"/>
              <w:rPr>
                <w:rFonts w:ascii="Times New Roman" w:hAnsi="Times New Roman"/>
                <w:sz w:val="24"/>
                <w:szCs w:val="24"/>
              </w:rPr>
            </w:pPr>
            <w:r w:rsidRPr="00D90D80">
              <w:rPr>
                <w:rFonts w:ascii="Times New Roman" w:hAnsi="Times New Roman"/>
                <w:sz w:val="24"/>
                <w:szCs w:val="24"/>
              </w:rPr>
              <w:t xml:space="preserve">Освоение Сибири и Дальнего Востока в </w:t>
            </w:r>
            <w:r w:rsidRPr="00D90D80">
              <w:rPr>
                <w:rFonts w:ascii="Times New Roman" w:hAnsi="Times New Roman"/>
                <w:sz w:val="24"/>
                <w:szCs w:val="24"/>
                <w:lang w:val="en-US"/>
              </w:rPr>
              <w:t>XVII</w:t>
            </w:r>
            <w:r w:rsidRPr="00D90D80">
              <w:rPr>
                <w:rFonts w:ascii="Times New Roman" w:hAnsi="Times New Roman"/>
                <w:sz w:val="24"/>
                <w:szCs w:val="24"/>
              </w:rPr>
              <w:t xml:space="preserve"> веке</w:t>
            </w:r>
            <w:r w:rsidR="00BB518F" w:rsidRPr="00D90D80">
              <w:rPr>
                <w:rFonts w:ascii="Times New Roman" w:hAnsi="Times New Roman"/>
                <w:sz w:val="24"/>
                <w:szCs w:val="24"/>
              </w:rPr>
              <w:t xml:space="preserve"> – 4 четверть</w:t>
            </w: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1</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Знание значения основных</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понятий темы. Умение характеризовать природные условия,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образ жизни народов Сибири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Дальнего Востока в XVII в. Умение показывать на исторической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карте места расселения народов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Сибири и Дальнего Востока, важнейшие пути русских землепроходцев XVII в. Умение характеризовать способы распространения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русского влияния в Сибири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 Дальнем Востоке.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рассказывать о христианизации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коренных народов Севера и об</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открытиях русских землепроходцев. Умение раскрывать значение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присоединённых сибирских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дальневосточных земель.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готовить сообщения и презентации об открытиях русских землепроходцев XVII в.</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давать определения понятий, работать с различными источниками информации, анализировать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текст, преобразовывать информацию из одной формы в другую,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устанавливать взаимосвязи, делать выводы, готовить презентации и сообщения.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владение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основами целеполагания, самоконтроля и самоанализа;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планировать свою деятельность,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представлять её результаты.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представлять и сообщать конкретное содержание в устной форме, вступать в диалог, строить позитивные отношения в процессе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учебной деятельности</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Ответственное отношение к учению. Уважительное отношение к</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учителю и одноклассникам. Умение соблюдать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дисциплину на уроке.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Ответственное отношение к учению. Способность выбирать целевые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смысловые установки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своей деятельности.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Познавательный интерес к истории России.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Понимание значения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открытий русских землепроходцев XVII в. Знание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основных норм морали,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нравственных и духовных идеалов, хранимых</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 культурных традициях</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народов России</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37-38</w:t>
            </w:r>
          </w:p>
        </w:tc>
        <w:tc>
          <w:tcPr>
            <w:tcW w:w="2126"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 xml:space="preserve">Просвещение, литература  и театр в </w:t>
            </w:r>
            <w:r w:rsidRPr="000B7C4C">
              <w:rPr>
                <w:rFonts w:ascii="Times New Roman" w:hAnsi="Times New Roman"/>
                <w:sz w:val="24"/>
                <w:szCs w:val="24"/>
                <w:lang w:val="en-US"/>
              </w:rPr>
              <w:t>XVII</w:t>
            </w:r>
            <w:r w:rsidRPr="000B7C4C">
              <w:rPr>
                <w:rFonts w:ascii="Times New Roman" w:hAnsi="Times New Roman"/>
                <w:sz w:val="24"/>
                <w:szCs w:val="24"/>
              </w:rPr>
              <w:t xml:space="preserve"> веке</w:t>
            </w:r>
          </w:p>
        </w:tc>
        <w:tc>
          <w:tcPr>
            <w:tcW w:w="1134"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2</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Овладение понятийным аппаратом темы урока. Умение рассказывать о распространении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грамотности и развитии просвещения в XVII в. Умение определять новые тенденции развития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литературы XVII в. по сравнению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 древнерусской литературой.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характеризовать основные литературные жанры данного времени и приводить примеры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произведений этих жанров. Умение рассказывать о зарождении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театра в России, оценивать значение этого факта</w:t>
            </w:r>
          </w:p>
          <w:p w:rsidR="000A7918" w:rsidRPr="000B7C4C" w:rsidRDefault="000A7918" w:rsidP="00C973BA">
            <w:pPr>
              <w:spacing w:after="0" w:line="240" w:lineRule="auto"/>
              <w:rPr>
                <w:rFonts w:ascii="Times New Roman" w:hAnsi="Times New Roman"/>
                <w:sz w:val="24"/>
                <w:szCs w:val="24"/>
              </w:rPr>
            </w:pP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анализировать текст, строить логические рассуждения, давать характеристику объекта, оценивать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события и явления.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принятие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удержание цели и задач урока,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организовывать выполнение учебных задач согласно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инструкциям учителя. Владение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основами самоконтроля и самооценки.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слушать одноклассников и учителя. Владение монологической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контекстной речью в письменной и устной форме</w:t>
            </w:r>
          </w:p>
          <w:p w:rsidR="000A7918" w:rsidRPr="000B7C4C" w:rsidRDefault="000A7918" w:rsidP="00C973BA">
            <w:pPr>
              <w:spacing w:after="0" w:line="240" w:lineRule="auto"/>
              <w:rPr>
                <w:rFonts w:ascii="Times New Roman" w:hAnsi="Times New Roman"/>
                <w:sz w:val="24"/>
                <w:szCs w:val="24"/>
              </w:rPr>
            </w:pP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Способность выбирать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целевые и смысловые  установки своей деятельности. Умение соблюдать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дисциплину на уроке.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Эстетическое восприятие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памятников русской литературы XVII в. Знание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основных норм морали,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нравственности, духовных идеалов, лежащих</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 основе произведений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русской литературы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XVII в. Понимание важности сохранения културного наследия России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указанного периода</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39</w:t>
            </w:r>
          </w:p>
        </w:tc>
        <w:tc>
          <w:tcPr>
            <w:tcW w:w="2126"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Искусство в</w:t>
            </w:r>
            <w:r w:rsidRPr="000B7C4C">
              <w:rPr>
                <w:rFonts w:ascii="Times New Roman" w:hAnsi="Times New Roman"/>
                <w:sz w:val="24"/>
                <w:szCs w:val="24"/>
                <w:lang w:val="en-US"/>
              </w:rPr>
              <w:t xml:space="preserve"> XVII</w:t>
            </w:r>
            <w:r w:rsidRPr="000B7C4C">
              <w:rPr>
                <w:rFonts w:ascii="Times New Roman" w:hAnsi="Times New Roman"/>
                <w:sz w:val="24"/>
                <w:szCs w:val="24"/>
              </w:rPr>
              <w:t xml:space="preserve"> веке</w:t>
            </w: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1</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Овладение понятийным аппаратом темы урока. Знание основных</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представителей культуры изучаемого времени. Умение характеризовать развитие архитектуры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живописи в XVII в.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описывать памятники архитектуры и живописные произведения.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готовить и защищать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сообщения и презентации об архитектурных памятниках (в том</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числе находящихся в родном для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обучающихся регионе), творчестве Симона Фёдоровича Ушакова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т.д.</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 работать с различными источниками информации, анализировать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структурировать информацию,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устанавливать соответствие между объектами и их характеристиками, осуществлять подбор</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критериев и источников для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характеристики объектов, делать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выводы, готовить сообщения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презентации.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умение определять цель и ставить задачи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учебной деятельности,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планировать свою деятельность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прогнозировать её результаты, корректировать свои планы и действия, представлять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оценивать результаты своей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работы.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представлять и сообщать содержание в устной и письменной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форме, вступать в диалог, работать в группе, распределять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функции между членами группы,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планировать общие способы работы и формы представления её</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результатов</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Способность выбирать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целевые и смысловые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установки своей деятельности. Освоение норм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правил работы в группе.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Стремление к установлению взаимопонимания с</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одноклассниками. Умение творчески переосмысливать учебную информацию. Эстетическое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восприятие памятников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архитектуры и изобразительного искусства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XVII в. Ценностное отношение к культурному</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наследию XVII в. (в особенности к находящемуся в родном для обучающихся регионе)</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40-</w:t>
            </w:r>
            <w:r w:rsidR="000B7C4C" w:rsidRPr="000B7C4C">
              <w:rPr>
                <w:rFonts w:ascii="Times New Roman" w:hAnsi="Times New Roman"/>
                <w:b/>
                <w:sz w:val="24"/>
                <w:szCs w:val="24"/>
              </w:rPr>
              <w:t>4</w:t>
            </w:r>
            <w:r>
              <w:rPr>
                <w:rFonts w:ascii="Times New Roman" w:hAnsi="Times New Roman"/>
                <w:b/>
                <w:sz w:val="24"/>
                <w:szCs w:val="24"/>
              </w:rPr>
              <w:t>1</w:t>
            </w:r>
          </w:p>
        </w:tc>
        <w:tc>
          <w:tcPr>
            <w:tcW w:w="2126"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Жизнь и быт различных сословий</w:t>
            </w: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1</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рассказывать об особенностях семейных отношений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XVII в. Умение характеризовать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положение женщин и детей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обществе указанного времени.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сравнивать влияние церковных установлений на повседневную жизнь человека в России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странах Западной Европы. Умение описывать жилище, предметы обихода и одежду XVII в. Умение объяснять, в чём заключалось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проникновение элементов европейской культуры в быт высших</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слоёв населения страны</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анализировать информацию,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характеризовать и сравнивать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объекты по самостоятельно подобранным критериям, строить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речевые высказывания в устной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 письменной форме, устанавливать причинно-следственные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связи.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принятие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удержание цели и задач урока,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организовывать выполнение учебных задач согласно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инструкциям учителя. Владение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основами самоконтроля и самооценки.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слушать одноклассников и учителя. Владение монологической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контекстной речью в письменной и устной форме</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Уважительное отношение к учителю и одноклассникам.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соблюдать дисциплину</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 уроке. Способность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выбирать целевые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смысловые установки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своей деятельности.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Умение творчески переосмысливать учебную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информацию. Познавательный интерес к</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истории России. Знание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основных норм морали,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нравственных и духовных идеалов, хранимых</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 культурных традициях</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народов России. Ценностное отношение к</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культурному наследию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XVII в. (в особенности к</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находящемуся в родном</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для обучающихся регионе)</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42-43</w:t>
            </w:r>
          </w:p>
        </w:tc>
        <w:tc>
          <w:tcPr>
            <w:tcW w:w="2126" w:type="dxa"/>
          </w:tcPr>
          <w:p w:rsidR="000A7918"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Итоговая контрольная работа</w:t>
            </w:r>
            <w:r w:rsidR="00D90D80">
              <w:rPr>
                <w:rFonts w:ascii="Times New Roman" w:hAnsi="Times New Roman"/>
                <w:sz w:val="24"/>
                <w:szCs w:val="24"/>
              </w:rPr>
              <w:t>.</w:t>
            </w:r>
          </w:p>
          <w:p w:rsidR="00D90D80" w:rsidRDefault="00D90D80" w:rsidP="00C973BA">
            <w:pPr>
              <w:spacing w:after="0" w:line="240" w:lineRule="auto"/>
              <w:rPr>
                <w:rFonts w:ascii="Times New Roman" w:hAnsi="Times New Roman"/>
                <w:sz w:val="24"/>
                <w:szCs w:val="24"/>
              </w:rPr>
            </w:pPr>
          </w:p>
          <w:p w:rsidR="00D90D80" w:rsidRPr="000B7C4C" w:rsidRDefault="00D90D80" w:rsidP="00C973BA">
            <w:pPr>
              <w:spacing w:after="0" w:line="240" w:lineRule="auto"/>
              <w:rPr>
                <w:rFonts w:ascii="Times New Roman" w:hAnsi="Times New Roman"/>
                <w:sz w:val="24"/>
                <w:szCs w:val="24"/>
              </w:rPr>
            </w:pPr>
            <w:r>
              <w:rPr>
                <w:rFonts w:ascii="Times New Roman" w:hAnsi="Times New Roman"/>
                <w:sz w:val="24"/>
                <w:szCs w:val="24"/>
              </w:rPr>
              <w:t>Анализ итоговой контрольной работы</w:t>
            </w:r>
          </w:p>
        </w:tc>
        <w:tc>
          <w:tcPr>
            <w:tcW w:w="1134" w:type="dxa"/>
          </w:tcPr>
          <w:p w:rsidR="000A7918" w:rsidRPr="000B7C4C" w:rsidRDefault="000A7918" w:rsidP="00C973BA">
            <w:pPr>
              <w:spacing w:after="0" w:line="240" w:lineRule="auto"/>
              <w:rPr>
                <w:rFonts w:ascii="Times New Roman" w:hAnsi="Times New Roman"/>
                <w:b/>
                <w:sz w:val="24"/>
                <w:szCs w:val="24"/>
              </w:rPr>
            </w:pPr>
            <w:r w:rsidRPr="000B7C4C">
              <w:rPr>
                <w:rFonts w:ascii="Times New Roman" w:hAnsi="Times New Roman"/>
                <w:b/>
                <w:sz w:val="24"/>
                <w:szCs w:val="24"/>
              </w:rPr>
              <w:t>1</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Умения: формулировать определения основных понятий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терминов; определять хронологическую последовательность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событий; показывать на карте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территории, вошедшие в состав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России в XVII в.; обобщать итоги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развития Российского государства к концу XVII в.; составлять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исторические портреты ярких,</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выдающихся личностей XVII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высказывать суждения о значении культурного наследия Руси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XVII в. для современного общества</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воспроизводить информацию</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 памяти, давать определения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понятий, строить речевые высказывания в устной и письменной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форме, устанавливать причинно-следственные связи, работать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 разноуровневыми тестовыми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заданиями.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Регулятивные УУД: умение организовать выполнение заданий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учителя согласно установленным</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им правилам работы. Развитие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навыков самооценки и самоанализа.</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Коммуникативные УУД: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работать в группах, обсуждать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вопросы со сверстниками. Умение аргументировать свою точку</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зрения, грамотно формулировать</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вопросы, выступать перед аудиторией</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Ответственное отношение к учению. Умение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соблюдать дисциплину</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 уроке, уважительно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относиться к учителю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одноклассникам. Потребность в справедливом оценивании своей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работы и работы одноклассников. Понимание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необходимости повторения для закрепления и</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систематизации знаний.</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Познавательный интерес</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 истории. Понимание</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важности сохранения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историко-культурного</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наследия XVII в. (в особенности находящегося в</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родном для обучающихся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регионе)</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r w:rsidR="000A7918" w:rsidRPr="000B7C4C" w:rsidTr="0020264D">
        <w:tc>
          <w:tcPr>
            <w:tcW w:w="709"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44-46</w:t>
            </w:r>
          </w:p>
        </w:tc>
        <w:tc>
          <w:tcPr>
            <w:tcW w:w="2126"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Повторительно – обобщающий урок. Решение тестовых заданий</w:t>
            </w:r>
          </w:p>
        </w:tc>
        <w:tc>
          <w:tcPr>
            <w:tcW w:w="1134" w:type="dxa"/>
          </w:tcPr>
          <w:p w:rsidR="000A7918" w:rsidRPr="000B7C4C" w:rsidRDefault="00D90D80" w:rsidP="00C973BA">
            <w:pPr>
              <w:spacing w:after="0" w:line="240" w:lineRule="auto"/>
              <w:rPr>
                <w:rFonts w:ascii="Times New Roman" w:hAnsi="Times New Roman"/>
                <w:b/>
                <w:sz w:val="24"/>
                <w:szCs w:val="24"/>
              </w:rPr>
            </w:pPr>
            <w:r>
              <w:rPr>
                <w:rFonts w:ascii="Times New Roman" w:hAnsi="Times New Roman"/>
                <w:b/>
                <w:sz w:val="24"/>
                <w:szCs w:val="24"/>
              </w:rPr>
              <w:t>3</w:t>
            </w:r>
          </w:p>
        </w:tc>
        <w:tc>
          <w:tcPr>
            <w:tcW w:w="212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Предметные результаты освоения</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курса</w:t>
            </w:r>
          </w:p>
        </w:tc>
        <w:tc>
          <w:tcPr>
            <w:tcW w:w="1984"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Метапредметные результаты освоения курса</w:t>
            </w:r>
          </w:p>
        </w:tc>
        <w:tc>
          <w:tcPr>
            <w:tcW w:w="2977" w:type="dxa"/>
          </w:tcPr>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Личностные результаты</w:t>
            </w:r>
          </w:p>
          <w:p w:rsidR="000A7918" w:rsidRPr="000B7C4C" w:rsidRDefault="000A7918" w:rsidP="00C973BA">
            <w:pPr>
              <w:spacing w:after="0" w:line="240" w:lineRule="auto"/>
              <w:rPr>
                <w:rFonts w:ascii="Times New Roman" w:hAnsi="Times New Roman"/>
                <w:sz w:val="24"/>
                <w:szCs w:val="24"/>
              </w:rPr>
            </w:pPr>
            <w:r w:rsidRPr="000B7C4C">
              <w:rPr>
                <w:rFonts w:ascii="Times New Roman" w:hAnsi="Times New Roman"/>
                <w:sz w:val="24"/>
                <w:szCs w:val="24"/>
              </w:rPr>
              <w:t>освоения курса</w:t>
            </w:r>
          </w:p>
        </w:tc>
        <w:tc>
          <w:tcPr>
            <w:tcW w:w="1276" w:type="dxa"/>
          </w:tcPr>
          <w:p w:rsidR="000A7918" w:rsidRPr="000B7C4C" w:rsidRDefault="000A7918" w:rsidP="00C973BA">
            <w:pPr>
              <w:spacing w:after="0"/>
              <w:rPr>
                <w:rFonts w:ascii="Times New Roman" w:hAnsi="Times New Roman"/>
                <w:sz w:val="24"/>
                <w:szCs w:val="24"/>
              </w:rPr>
            </w:pPr>
          </w:p>
        </w:tc>
        <w:tc>
          <w:tcPr>
            <w:tcW w:w="1134" w:type="dxa"/>
          </w:tcPr>
          <w:p w:rsidR="000A7918" w:rsidRPr="000B7C4C" w:rsidRDefault="000A7918" w:rsidP="00C973BA">
            <w:pPr>
              <w:spacing w:after="0"/>
              <w:rPr>
                <w:rFonts w:ascii="Times New Roman" w:hAnsi="Times New Roman"/>
                <w:sz w:val="24"/>
                <w:szCs w:val="24"/>
              </w:rPr>
            </w:pPr>
          </w:p>
        </w:tc>
        <w:tc>
          <w:tcPr>
            <w:tcW w:w="1275" w:type="dxa"/>
          </w:tcPr>
          <w:p w:rsidR="000A7918" w:rsidRPr="000B7C4C" w:rsidRDefault="000A7918" w:rsidP="00C973BA">
            <w:pPr>
              <w:spacing w:after="0"/>
              <w:rPr>
                <w:rFonts w:ascii="Times New Roman" w:hAnsi="Times New Roman"/>
                <w:sz w:val="24"/>
                <w:szCs w:val="24"/>
              </w:rPr>
            </w:pPr>
          </w:p>
        </w:tc>
      </w:tr>
    </w:tbl>
    <w:p w:rsidR="00690304" w:rsidRPr="00D266DB" w:rsidRDefault="00690304" w:rsidP="00D90D80">
      <w:pPr>
        <w:widowControl w:val="0"/>
        <w:shd w:val="clear" w:color="auto" w:fill="FFFFFF"/>
        <w:autoSpaceDE w:val="0"/>
        <w:autoSpaceDN w:val="0"/>
        <w:adjustRightInd w:val="0"/>
        <w:spacing w:after="0" w:line="240" w:lineRule="auto"/>
        <w:jc w:val="center"/>
      </w:pPr>
    </w:p>
    <w:sectPr w:rsidR="00690304" w:rsidRPr="00D266DB" w:rsidSect="005007B0">
      <w:pgSz w:w="16838" w:h="11906" w:orient="landscape"/>
      <w:pgMar w:top="851"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13B4F"/>
    <w:multiLevelType w:val="hybridMultilevel"/>
    <w:tmpl w:val="83524A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1787B53"/>
    <w:multiLevelType w:val="hybridMultilevel"/>
    <w:tmpl w:val="C630C1E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6F76665"/>
    <w:multiLevelType w:val="singleLevel"/>
    <w:tmpl w:val="E7E6EB50"/>
    <w:lvl w:ilvl="0">
      <w:start w:val="1"/>
      <w:numFmt w:val="decimal"/>
      <w:lvlText w:val="%1."/>
      <w:legacy w:legacy="1" w:legacySpace="0" w:legacyIndent="0"/>
      <w:lvlJc w:val="left"/>
      <w:rPr>
        <w:rFonts w:ascii="Times New Roman" w:hAnsi="Times New Roman" w:cs="Times New Roman" w:hint="default"/>
      </w:rPr>
    </w:lvl>
  </w:abstractNum>
  <w:abstractNum w:abstractNumId="3">
    <w:nsid w:val="0E311FF7"/>
    <w:multiLevelType w:val="hybridMultilevel"/>
    <w:tmpl w:val="0AE42CA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18EF3D60"/>
    <w:multiLevelType w:val="hybridMultilevel"/>
    <w:tmpl w:val="2E6418F4"/>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5">
    <w:nsid w:val="1B0368B3"/>
    <w:multiLevelType w:val="hybridMultilevel"/>
    <w:tmpl w:val="5AB41B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4F75250"/>
    <w:multiLevelType w:val="hybridMultilevel"/>
    <w:tmpl w:val="2A88E9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ACD39BD"/>
    <w:multiLevelType w:val="hybridMultilevel"/>
    <w:tmpl w:val="92D2FE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D8A4F26"/>
    <w:multiLevelType w:val="hybridMultilevel"/>
    <w:tmpl w:val="6924ED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EE1FE7"/>
    <w:multiLevelType w:val="hybridMultilevel"/>
    <w:tmpl w:val="4E928A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04C16CE"/>
    <w:multiLevelType w:val="hybridMultilevel"/>
    <w:tmpl w:val="935829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3381766"/>
    <w:multiLevelType w:val="singleLevel"/>
    <w:tmpl w:val="9F7E262C"/>
    <w:lvl w:ilvl="0">
      <w:start w:val="7"/>
      <w:numFmt w:val="decimal"/>
      <w:lvlText w:val="%1."/>
      <w:legacy w:legacy="1" w:legacySpace="0" w:legacyIndent="0"/>
      <w:lvlJc w:val="left"/>
      <w:rPr>
        <w:rFonts w:ascii="Times New Roman" w:hAnsi="Times New Roman" w:cs="Times New Roman" w:hint="default"/>
      </w:rPr>
    </w:lvl>
  </w:abstractNum>
  <w:abstractNum w:abstractNumId="12">
    <w:nsid w:val="38334D07"/>
    <w:multiLevelType w:val="hybridMultilevel"/>
    <w:tmpl w:val="B8063366"/>
    <w:lvl w:ilvl="0" w:tplc="4F14244C">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F2C4750"/>
    <w:multiLevelType w:val="singleLevel"/>
    <w:tmpl w:val="B1F0C490"/>
    <w:lvl w:ilvl="0">
      <w:start w:val="1"/>
      <w:numFmt w:val="decimal"/>
      <w:lvlText w:val="%1."/>
      <w:legacy w:legacy="1" w:legacySpace="0" w:legacyIndent="0"/>
      <w:lvlJc w:val="left"/>
      <w:rPr>
        <w:rFonts w:ascii="Times New Roman" w:hAnsi="Times New Roman" w:cs="Times New Roman" w:hint="default"/>
      </w:rPr>
    </w:lvl>
  </w:abstractNum>
  <w:abstractNum w:abstractNumId="14">
    <w:nsid w:val="436C43DB"/>
    <w:multiLevelType w:val="singleLevel"/>
    <w:tmpl w:val="B1F0C490"/>
    <w:lvl w:ilvl="0">
      <w:start w:val="1"/>
      <w:numFmt w:val="decimal"/>
      <w:lvlText w:val="%1."/>
      <w:legacy w:legacy="1" w:legacySpace="0" w:legacyIndent="0"/>
      <w:lvlJc w:val="left"/>
      <w:rPr>
        <w:rFonts w:ascii="Times New Roman" w:hAnsi="Times New Roman" w:cs="Times New Roman" w:hint="default"/>
      </w:rPr>
    </w:lvl>
  </w:abstractNum>
  <w:abstractNum w:abstractNumId="15">
    <w:nsid w:val="47D924EB"/>
    <w:multiLevelType w:val="hybridMultilevel"/>
    <w:tmpl w:val="1556F376"/>
    <w:lvl w:ilvl="0" w:tplc="281E7E60">
      <w:start w:val="1"/>
      <w:numFmt w:val="bullet"/>
      <w:lvlText w:val=""/>
      <w:lvlJc w:val="left"/>
      <w:pPr>
        <w:tabs>
          <w:tab w:val="num" w:pos="567"/>
        </w:tabs>
        <w:ind w:left="567" w:hanging="567"/>
      </w:pPr>
      <w:rPr>
        <w:rFonts w:ascii="Symbol" w:hAnsi="Symbol" w:hint="default"/>
        <w:sz w:val="22"/>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F2A4448"/>
    <w:multiLevelType w:val="hybridMultilevel"/>
    <w:tmpl w:val="7D9EB5B8"/>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17">
    <w:nsid w:val="55DB7C57"/>
    <w:multiLevelType w:val="singleLevel"/>
    <w:tmpl w:val="E5243116"/>
    <w:lvl w:ilvl="0">
      <w:start w:val="2"/>
      <w:numFmt w:val="decimal"/>
      <w:lvlText w:val="%1."/>
      <w:legacy w:legacy="1" w:legacySpace="0" w:legacyIndent="0"/>
      <w:lvlJc w:val="left"/>
      <w:rPr>
        <w:rFonts w:ascii="Times New Roman" w:hAnsi="Times New Roman" w:cs="Times New Roman" w:hint="default"/>
      </w:rPr>
    </w:lvl>
  </w:abstractNum>
  <w:abstractNum w:abstractNumId="18">
    <w:nsid w:val="56CA55CF"/>
    <w:multiLevelType w:val="hybridMultilevel"/>
    <w:tmpl w:val="6D1AE4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BE2478D"/>
    <w:multiLevelType w:val="singleLevel"/>
    <w:tmpl w:val="F6248F6C"/>
    <w:lvl w:ilvl="0">
      <w:start w:val="6"/>
      <w:numFmt w:val="decimal"/>
      <w:lvlText w:val="%1."/>
      <w:legacy w:legacy="1" w:legacySpace="0" w:legacyIndent="0"/>
      <w:lvlJc w:val="left"/>
      <w:rPr>
        <w:rFonts w:ascii="Times New Roman" w:hAnsi="Times New Roman" w:cs="Times New Roman" w:hint="default"/>
      </w:rPr>
    </w:lvl>
  </w:abstractNum>
  <w:abstractNum w:abstractNumId="20">
    <w:nsid w:val="5E8603F9"/>
    <w:multiLevelType w:val="hybridMultilevel"/>
    <w:tmpl w:val="22C2EE3A"/>
    <w:lvl w:ilvl="0" w:tplc="04190005">
      <w:start w:val="1"/>
      <w:numFmt w:val="bullet"/>
      <w:lvlText w:val=""/>
      <w:lvlJc w:val="left"/>
      <w:pPr>
        <w:tabs>
          <w:tab w:val="num" w:pos="1680"/>
        </w:tabs>
        <w:ind w:left="1680" w:hanging="360"/>
      </w:pPr>
      <w:rPr>
        <w:rFonts w:ascii="Wingdings" w:hAnsi="Wingdings"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21">
    <w:nsid w:val="69C17028"/>
    <w:multiLevelType w:val="singleLevel"/>
    <w:tmpl w:val="0B0E9A3C"/>
    <w:lvl w:ilvl="0">
      <w:start w:val="11"/>
      <w:numFmt w:val="decimal"/>
      <w:lvlText w:val="%1."/>
      <w:legacy w:legacy="1" w:legacySpace="0" w:legacyIndent="0"/>
      <w:lvlJc w:val="left"/>
      <w:rPr>
        <w:rFonts w:ascii="Times New Roman" w:hAnsi="Times New Roman" w:cs="Times New Roman" w:hint="default"/>
      </w:rPr>
    </w:lvl>
  </w:abstractNum>
  <w:abstractNum w:abstractNumId="22">
    <w:nsid w:val="6B393A7A"/>
    <w:multiLevelType w:val="hybridMultilevel"/>
    <w:tmpl w:val="541E8ED0"/>
    <w:lvl w:ilvl="0" w:tplc="6A0EF318">
      <w:start w:val="1"/>
      <w:numFmt w:val="decimal"/>
      <w:lvlText w:val="%1."/>
      <w:lvlJc w:val="left"/>
      <w:pPr>
        <w:ind w:left="72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D0D5A6C"/>
    <w:multiLevelType w:val="singleLevel"/>
    <w:tmpl w:val="612A0CFC"/>
    <w:lvl w:ilvl="0">
      <w:start w:val="2"/>
      <w:numFmt w:val="decimal"/>
      <w:lvlText w:val="%1."/>
      <w:legacy w:legacy="1" w:legacySpace="0" w:legacyIndent="0"/>
      <w:lvlJc w:val="left"/>
      <w:rPr>
        <w:rFonts w:ascii="Times New Roman" w:hAnsi="Times New Roman" w:cs="Times New Roman" w:hint="default"/>
      </w:rPr>
    </w:lvl>
  </w:abstractNum>
  <w:abstractNum w:abstractNumId="24">
    <w:nsid w:val="6DD25097"/>
    <w:multiLevelType w:val="hybridMultilevel"/>
    <w:tmpl w:val="A648B912"/>
    <w:lvl w:ilvl="0" w:tplc="D664622E">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5">
    <w:nsid w:val="75A172EF"/>
    <w:multiLevelType w:val="singleLevel"/>
    <w:tmpl w:val="24F67640"/>
    <w:lvl w:ilvl="0">
      <w:start w:val="7"/>
      <w:numFmt w:val="decimal"/>
      <w:lvlText w:val="%1."/>
      <w:legacy w:legacy="1" w:legacySpace="0" w:legacyIndent="0"/>
      <w:lvlJc w:val="left"/>
      <w:rPr>
        <w:rFonts w:ascii="Times New Roman" w:hAnsi="Times New Roman" w:cs="Times New Roman" w:hint="default"/>
      </w:rPr>
    </w:lvl>
  </w:abstractNum>
  <w:abstractNum w:abstractNumId="26">
    <w:nsid w:val="78312F1D"/>
    <w:multiLevelType w:val="hybridMultilevel"/>
    <w:tmpl w:val="4ECC77EE"/>
    <w:lvl w:ilvl="0" w:tplc="CCF2001A">
      <w:start w:val="1"/>
      <w:numFmt w:val="decimal"/>
      <w:lvlText w:val="%1."/>
      <w:lvlJc w:val="left"/>
      <w:pPr>
        <w:ind w:left="763" w:hanging="360"/>
      </w:pPr>
      <w:rPr>
        <w:rFonts w:hint="default"/>
      </w:rPr>
    </w:lvl>
    <w:lvl w:ilvl="1" w:tplc="04190019" w:tentative="1">
      <w:start w:val="1"/>
      <w:numFmt w:val="lowerLetter"/>
      <w:lvlText w:val="%2."/>
      <w:lvlJc w:val="left"/>
      <w:pPr>
        <w:ind w:left="1483" w:hanging="360"/>
      </w:pPr>
    </w:lvl>
    <w:lvl w:ilvl="2" w:tplc="0419001B" w:tentative="1">
      <w:start w:val="1"/>
      <w:numFmt w:val="lowerRoman"/>
      <w:lvlText w:val="%3."/>
      <w:lvlJc w:val="right"/>
      <w:pPr>
        <w:ind w:left="2203" w:hanging="180"/>
      </w:pPr>
    </w:lvl>
    <w:lvl w:ilvl="3" w:tplc="0419000F" w:tentative="1">
      <w:start w:val="1"/>
      <w:numFmt w:val="decimal"/>
      <w:lvlText w:val="%4."/>
      <w:lvlJc w:val="left"/>
      <w:pPr>
        <w:ind w:left="2923" w:hanging="360"/>
      </w:pPr>
    </w:lvl>
    <w:lvl w:ilvl="4" w:tplc="04190019" w:tentative="1">
      <w:start w:val="1"/>
      <w:numFmt w:val="lowerLetter"/>
      <w:lvlText w:val="%5."/>
      <w:lvlJc w:val="left"/>
      <w:pPr>
        <w:ind w:left="3643" w:hanging="360"/>
      </w:pPr>
    </w:lvl>
    <w:lvl w:ilvl="5" w:tplc="0419001B" w:tentative="1">
      <w:start w:val="1"/>
      <w:numFmt w:val="lowerRoman"/>
      <w:lvlText w:val="%6."/>
      <w:lvlJc w:val="right"/>
      <w:pPr>
        <w:ind w:left="4363" w:hanging="180"/>
      </w:pPr>
    </w:lvl>
    <w:lvl w:ilvl="6" w:tplc="0419000F" w:tentative="1">
      <w:start w:val="1"/>
      <w:numFmt w:val="decimal"/>
      <w:lvlText w:val="%7."/>
      <w:lvlJc w:val="left"/>
      <w:pPr>
        <w:ind w:left="5083" w:hanging="360"/>
      </w:pPr>
    </w:lvl>
    <w:lvl w:ilvl="7" w:tplc="04190019" w:tentative="1">
      <w:start w:val="1"/>
      <w:numFmt w:val="lowerLetter"/>
      <w:lvlText w:val="%8."/>
      <w:lvlJc w:val="left"/>
      <w:pPr>
        <w:ind w:left="5803" w:hanging="360"/>
      </w:pPr>
    </w:lvl>
    <w:lvl w:ilvl="8" w:tplc="0419001B" w:tentative="1">
      <w:start w:val="1"/>
      <w:numFmt w:val="lowerRoman"/>
      <w:lvlText w:val="%9."/>
      <w:lvlJc w:val="right"/>
      <w:pPr>
        <w:ind w:left="6523" w:hanging="180"/>
      </w:pPr>
    </w:lvl>
  </w:abstractNum>
  <w:num w:numId="1">
    <w:abstractNumId w:val="22"/>
  </w:num>
  <w:num w:numId="2">
    <w:abstractNumId w:val="7"/>
  </w:num>
  <w:num w:numId="3">
    <w:abstractNumId w:val="9"/>
  </w:num>
  <w:num w:numId="4">
    <w:abstractNumId w:val="14"/>
  </w:num>
  <w:num w:numId="5">
    <w:abstractNumId w:val="14"/>
    <w:lvlOverride w:ilvl="0">
      <w:lvl w:ilvl="0">
        <w:start w:val="2"/>
        <w:numFmt w:val="decimal"/>
        <w:lvlText w:val="%1."/>
        <w:legacy w:legacy="1" w:legacySpace="0" w:legacyIndent="0"/>
        <w:lvlJc w:val="left"/>
        <w:rPr>
          <w:rFonts w:ascii="Times New Roman" w:hAnsi="Times New Roman" w:cs="Times New Roman" w:hint="default"/>
        </w:rPr>
      </w:lvl>
    </w:lvlOverride>
  </w:num>
  <w:num w:numId="6">
    <w:abstractNumId w:val="14"/>
    <w:lvlOverride w:ilvl="0">
      <w:lvl w:ilvl="0">
        <w:start w:val="4"/>
        <w:numFmt w:val="decimal"/>
        <w:lvlText w:val="%1."/>
        <w:legacy w:legacy="1" w:legacySpace="0" w:legacyIndent="0"/>
        <w:lvlJc w:val="left"/>
        <w:rPr>
          <w:rFonts w:ascii="Times New Roman" w:hAnsi="Times New Roman" w:cs="Times New Roman" w:hint="default"/>
        </w:rPr>
      </w:lvl>
    </w:lvlOverride>
  </w:num>
  <w:num w:numId="7">
    <w:abstractNumId w:val="25"/>
  </w:num>
  <w:num w:numId="8">
    <w:abstractNumId w:val="21"/>
  </w:num>
  <w:num w:numId="9">
    <w:abstractNumId w:val="21"/>
    <w:lvlOverride w:ilvl="0">
      <w:lvl w:ilvl="0">
        <w:start w:val="15"/>
        <w:numFmt w:val="decimal"/>
        <w:lvlText w:val="%1."/>
        <w:legacy w:legacy="1" w:legacySpace="0" w:legacyIndent="0"/>
        <w:lvlJc w:val="left"/>
        <w:rPr>
          <w:rFonts w:ascii="Times New Roman" w:hAnsi="Times New Roman" w:cs="Times New Roman" w:hint="default"/>
        </w:rPr>
      </w:lvl>
    </w:lvlOverride>
  </w:num>
  <w:num w:numId="10">
    <w:abstractNumId w:val="13"/>
  </w:num>
  <w:num w:numId="11">
    <w:abstractNumId w:val="12"/>
  </w:num>
  <w:num w:numId="12">
    <w:abstractNumId w:val="5"/>
  </w:num>
  <w:num w:numId="13">
    <w:abstractNumId w:val="0"/>
  </w:num>
  <w:num w:numId="14">
    <w:abstractNumId w:val="19"/>
  </w:num>
  <w:num w:numId="15">
    <w:abstractNumId w:val="19"/>
    <w:lvlOverride w:ilvl="0">
      <w:lvl w:ilvl="0">
        <w:start w:val="10"/>
        <w:numFmt w:val="decimal"/>
        <w:lvlText w:val="%1."/>
        <w:legacy w:legacy="1" w:legacySpace="0" w:legacyIndent="0"/>
        <w:lvlJc w:val="left"/>
        <w:rPr>
          <w:rFonts w:ascii="Times New Roman" w:hAnsi="Times New Roman" w:cs="Times New Roman" w:hint="default"/>
        </w:rPr>
      </w:lvl>
    </w:lvlOverride>
  </w:num>
  <w:num w:numId="16">
    <w:abstractNumId w:val="23"/>
  </w:num>
  <w:num w:numId="17">
    <w:abstractNumId w:val="23"/>
    <w:lvlOverride w:ilvl="0">
      <w:lvl w:ilvl="0">
        <w:start w:val="3"/>
        <w:numFmt w:val="decimal"/>
        <w:lvlText w:val="%1."/>
        <w:legacy w:legacy="1" w:legacySpace="0" w:legacyIndent="0"/>
        <w:lvlJc w:val="left"/>
        <w:rPr>
          <w:rFonts w:ascii="Times New Roman" w:hAnsi="Times New Roman" w:cs="Times New Roman" w:hint="default"/>
        </w:rPr>
      </w:lvl>
    </w:lvlOverride>
  </w:num>
  <w:num w:numId="18">
    <w:abstractNumId w:val="11"/>
  </w:num>
  <w:num w:numId="19">
    <w:abstractNumId w:val="11"/>
    <w:lvlOverride w:ilvl="0">
      <w:lvl w:ilvl="0">
        <w:start w:val="8"/>
        <w:numFmt w:val="decimal"/>
        <w:lvlText w:val="%1."/>
        <w:legacy w:legacy="1" w:legacySpace="0" w:legacyIndent="0"/>
        <w:lvlJc w:val="left"/>
        <w:rPr>
          <w:rFonts w:ascii="Times New Roman" w:hAnsi="Times New Roman" w:cs="Times New Roman" w:hint="default"/>
        </w:rPr>
      </w:lvl>
    </w:lvlOverride>
  </w:num>
  <w:num w:numId="20">
    <w:abstractNumId w:val="18"/>
  </w:num>
  <w:num w:numId="21">
    <w:abstractNumId w:val="10"/>
  </w:num>
  <w:num w:numId="22">
    <w:abstractNumId w:val="26"/>
  </w:num>
  <w:num w:numId="23">
    <w:abstractNumId w:val="2"/>
  </w:num>
  <w:num w:numId="24">
    <w:abstractNumId w:val="17"/>
  </w:num>
  <w:num w:numId="25">
    <w:abstractNumId w:val="17"/>
    <w:lvlOverride w:ilvl="0">
      <w:lvl w:ilvl="0">
        <w:start w:val="3"/>
        <w:numFmt w:val="decimal"/>
        <w:lvlText w:val="%1."/>
        <w:legacy w:legacy="1" w:legacySpace="0" w:legacyIndent="0"/>
        <w:lvlJc w:val="left"/>
        <w:rPr>
          <w:rFonts w:ascii="Times New Roman" w:hAnsi="Times New Roman" w:cs="Times New Roman" w:hint="default"/>
        </w:rPr>
      </w:lvl>
    </w:lvlOverride>
  </w:num>
  <w:num w:numId="26">
    <w:abstractNumId w:val="4"/>
  </w:num>
  <w:num w:numId="27">
    <w:abstractNumId w:val="16"/>
  </w:num>
  <w:num w:numId="28">
    <w:abstractNumId w:val="24"/>
  </w:num>
  <w:num w:numId="29">
    <w:abstractNumId w:val="1"/>
  </w:num>
  <w:num w:numId="30">
    <w:abstractNumId w:val="20"/>
    <w:lvlOverride w:ilvl="0"/>
    <w:lvlOverride w:ilvl="1"/>
    <w:lvlOverride w:ilvl="2"/>
    <w:lvlOverride w:ilvl="3"/>
    <w:lvlOverride w:ilvl="4"/>
    <w:lvlOverride w:ilvl="5"/>
    <w:lvlOverride w:ilvl="6"/>
    <w:lvlOverride w:ilvl="7"/>
    <w:lvlOverride w:ilvl="8"/>
  </w:num>
  <w:num w:numId="31">
    <w:abstractNumId w:val="6"/>
  </w:num>
  <w:num w:numId="32">
    <w:abstractNumId w:val="8"/>
  </w:num>
  <w:num w:numId="33">
    <w:abstractNumId w:val="3"/>
  </w:num>
  <w:num w:numId="34">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851A9A"/>
    <w:rsid w:val="000478D6"/>
    <w:rsid w:val="00062663"/>
    <w:rsid w:val="00064764"/>
    <w:rsid w:val="000A7918"/>
    <w:rsid w:val="000B7C4C"/>
    <w:rsid w:val="000C414C"/>
    <w:rsid w:val="000D7A05"/>
    <w:rsid w:val="000E5993"/>
    <w:rsid w:val="000F60D2"/>
    <w:rsid w:val="000F77A1"/>
    <w:rsid w:val="00124655"/>
    <w:rsid w:val="001525BA"/>
    <w:rsid w:val="00165E52"/>
    <w:rsid w:val="0018468D"/>
    <w:rsid w:val="001F5784"/>
    <w:rsid w:val="0020264D"/>
    <w:rsid w:val="00223FAC"/>
    <w:rsid w:val="00235B65"/>
    <w:rsid w:val="0025056D"/>
    <w:rsid w:val="0025786D"/>
    <w:rsid w:val="00276AF3"/>
    <w:rsid w:val="00294B9C"/>
    <w:rsid w:val="002C4525"/>
    <w:rsid w:val="002C48F1"/>
    <w:rsid w:val="002C50FF"/>
    <w:rsid w:val="0031048F"/>
    <w:rsid w:val="0032438F"/>
    <w:rsid w:val="00325005"/>
    <w:rsid w:val="00333B93"/>
    <w:rsid w:val="00354EDE"/>
    <w:rsid w:val="00362FC4"/>
    <w:rsid w:val="003665F7"/>
    <w:rsid w:val="003704A6"/>
    <w:rsid w:val="003A0A46"/>
    <w:rsid w:val="003A468B"/>
    <w:rsid w:val="003A5296"/>
    <w:rsid w:val="003B49D3"/>
    <w:rsid w:val="003F49E4"/>
    <w:rsid w:val="004227AF"/>
    <w:rsid w:val="0049119E"/>
    <w:rsid w:val="004975D5"/>
    <w:rsid w:val="004A0518"/>
    <w:rsid w:val="004F0D62"/>
    <w:rsid w:val="004F6584"/>
    <w:rsid w:val="005007B0"/>
    <w:rsid w:val="00506B5B"/>
    <w:rsid w:val="00517679"/>
    <w:rsid w:val="005265BE"/>
    <w:rsid w:val="00531671"/>
    <w:rsid w:val="00541256"/>
    <w:rsid w:val="00546F69"/>
    <w:rsid w:val="005B5378"/>
    <w:rsid w:val="005B58A9"/>
    <w:rsid w:val="005C0820"/>
    <w:rsid w:val="005D1F8C"/>
    <w:rsid w:val="005F6699"/>
    <w:rsid w:val="00601B39"/>
    <w:rsid w:val="00620DAE"/>
    <w:rsid w:val="00626923"/>
    <w:rsid w:val="00653230"/>
    <w:rsid w:val="006535D6"/>
    <w:rsid w:val="00665B3D"/>
    <w:rsid w:val="00666B48"/>
    <w:rsid w:val="0068125C"/>
    <w:rsid w:val="00690304"/>
    <w:rsid w:val="00692E56"/>
    <w:rsid w:val="006C1E50"/>
    <w:rsid w:val="006C2B2F"/>
    <w:rsid w:val="006E3FB1"/>
    <w:rsid w:val="006E57E7"/>
    <w:rsid w:val="006F326E"/>
    <w:rsid w:val="006F6150"/>
    <w:rsid w:val="00763545"/>
    <w:rsid w:val="00772C16"/>
    <w:rsid w:val="00780DFD"/>
    <w:rsid w:val="00790B3F"/>
    <w:rsid w:val="007B08DF"/>
    <w:rsid w:val="007B14AF"/>
    <w:rsid w:val="007C4931"/>
    <w:rsid w:val="0081336F"/>
    <w:rsid w:val="0084630E"/>
    <w:rsid w:val="00851A9A"/>
    <w:rsid w:val="008911D2"/>
    <w:rsid w:val="008D7FCC"/>
    <w:rsid w:val="00902ACB"/>
    <w:rsid w:val="00926884"/>
    <w:rsid w:val="00933A2C"/>
    <w:rsid w:val="00940F02"/>
    <w:rsid w:val="00943F2E"/>
    <w:rsid w:val="00977683"/>
    <w:rsid w:val="009B3F83"/>
    <w:rsid w:val="009D16F1"/>
    <w:rsid w:val="009D4505"/>
    <w:rsid w:val="00A07308"/>
    <w:rsid w:val="00A10539"/>
    <w:rsid w:val="00A12519"/>
    <w:rsid w:val="00A239A7"/>
    <w:rsid w:val="00A2730F"/>
    <w:rsid w:val="00A51502"/>
    <w:rsid w:val="00A63B08"/>
    <w:rsid w:val="00A738E6"/>
    <w:rsid w:val="00A908AB"/>
    <w:rsid w:val="00B25602"/>
    <w:rsid w:val="00B30AE9"/>
    <w:rsid w:val="00B40EEC"/>
    <w:rsid w:val="00B43087"/>
    <w:rsid w:val="00B4524F"/>
    <w:rsid w:val="00B74F2E"/>
    <w:rsid w:val="00B77037"/>
    <w:rsid w:val="00B92C5E"/>
    <w:rsid w:val="00B95446"/>
    <w:rsid w:val="00BB518F"/>
    <w:rsid w:val="00BB738D"/>
    <w:rsid w:val="00BC4844"/>
    <w:rsid w:val="00BE1321"/>
    <w:rsid w:val="00C2043C"/>
    <w:rsid w:val="00C44238"/>
    <w:rsid w:val="00C51A58"/>
    <w:rsid w:val="00C61859"/>
    <w:rsid w:val="00C6569B"/>
    <w:rsid w:val="00C76BE7"/>
    <w:rsid w:val="00C779C3"/>
    <w:rsid w:val="00C876B6"/>
    <w:rsid w:val="00C973BA"/>
    <w:rsid w:val="00CA0ED9"/>
    <w:rsid w:val="00CA3570"/>
    <w:rsid w:val="00CA63DD"/>
    <w:rsid w:val="00CA7160"/>
    <w:rsid w:val="00CD0A7B"/>
    <w:rsid w:val="00CD24BC"/>
    <w:rsid w:val="00CF6526"/>
    <w:rsid w:val="00D262CD"/>
    <w:rsid w:val="00D374C6"/>
    <w:rsid w:val="00D72348"/>
    <w:rsid w:val="00D90417"/>
    <w:rsid w:val="00D909E5"/>
    <w:rsid w:val="00D90D80"/>
    <w:rsid w:val="00D975A8"/>
    <w:rsid w:val="00DC01FE"/>
    <w:rsid w:val="00DF377E"/>
    <w:rsid w:val="00DF3C94"/>
    <w:rsid w:val="00E130B5"/>
    <w:rsid w:val="00E147DD"/>
    <w:rsid w:val="00E333AE"/>
    <w:rsid w:val="00E73B32"/>
    <w:rsid w:val="00E814DF"/>
    <w:rsid w:val="00E946A1"/>
    <w:rsid w:val="00EA3675"/>
    <w:rsid w:val="00EB48DA"/>
    <w:rsid w:val="00EC441D"/>
    <w:rsid w:val="00EE536E"/>
    <w:rsid w:val="00F2058E"/>
    <w:rsid w:val="00F30562"/>
    <w:rsid w:val="00F32E57"/>
    <w:rsid w:val="00F46947"/>
    <w:rsid w:val="00F52491"/>
    <w:rsid w:val="00FB2EA1"/>
    <w:rsid w:val="00FB4841"/>
    <w:rsid w:val="00FC3B72"/>
    <w:rsid w:val="00FD6C9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1A9A"/>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851A9A"/>
    <w:rPr>
      <w:sz w:val="22"/>
      <w:szCs w:val="22"/>
      <w:lang w:eastAsia="en-US"/>
    </w:rPr>
  </w:style>
  <w:style w:type="character" w:customStyle="1" w:styleId="a4">
    <w:name w:val="Без интервала Знак"/>
    <w:link w:val="a3"/>
    <w:uiPriority w:val="1"/>
    <w:rsid w:val="00851A9A"/>
    <w:rPr>
      <w:sz w:val="22"/>
      <w:szCs w:val="22"/>
      <w:lang w:val="ru-RU" w:eastAsia="en-US" w:bidi="ar-SA"/>
    </w:rPr>
  </w:style>
  <w:style w:type="paragraph" w:customStyle="1" w:styleId="a5">
    <w:name w:val="Стиль"/>
    <w:rsid w:val="00851A9A"/>
    <w:pPr>
      <w:widowControl w:val="0"/>
      <w:autoSpaceDE w:val="0"/>
      <w:autoSpaceDN w:val="0"/>
      <w:adjustRightInd w:val="0"/>
    </w:pPr>
    <w:rPr>
      <w:rFonts w:ascii="Times New Roman" w:eastAsia="Times New Roman" w:hAnsi="Times New Roman"/>
      <w:sz w:val="24"/>
      <w:szCs w:val="24"/>
    </w:rPr>
  </w:style>
  <w:style w:type="character" w:styleId="a6">
    <w:name w:val="Hyperlink"/>
    <w:unhideWhenUsed/>
    <w:rsid w:val="0032438F"/>
    <w:rPr>
      <w:color w:val="0000FF"/>
      <w:u w:val="single"/>
    </w:rPr>
  </w:style>
  <w:style w:type="character" w:customStyle="1" w:styleId="canedit">
    <w:name w:val="canedit"/>
    <w:basedOn w:val="a0"/>
    <w:rsid w:val="005007B0"/>
  </w:style>
  <w:style w:type="paragraph" w:styleId="a7">
    <w:name w:val="List Paragraph"/>
    <w:basedOn w:val="a"/>
    <w:uiPriority w:val="34"/>
    <w:qFormat/>
    <w:rsid w:val="00223FAC"/>
    <w:pPr>
      <w:ind w:left="720"/>
      <w:contextualSpacing/>
    </w:pPr>
    <w:rPr>
      <w:rFonts w:eastAsia="Times New Roman"/>
      <w:lang w:eastAsia="ru-RU"/>
    </w:rPr>
  </w:style>
  <w:style w:type="paragraph" w:styleId="a8">
    <w:name w:val="Balloon Text"/>
    <w:basedOn w:val="a"/>
    <w:link w:val="a9"/>
    <w:uiPriority w:val="99"/>
    <w:semiHidden/>
    <w:unhideWhenUsed/>
    <w:rsid w:val="00B74F2E"/>
    <w:pPr>
      <w:spacing w:after="0" w:line="240" w:lineRule="auto"/>
    </w:pPr>
    <w:rPr>
      <w:rFonts w:ascii="Tahoma" w:hAnsi="Tahoma"/>
      <w:sz w:val="16"/>
      <w:szCs w:val="16"/>
      <w:lang/>
    </w:rPr>
  </w:style>
  <w:style w:type="character" w:customStyle="1" w:styleId="a9">
    <w:name w:val="Текст выноски Знак"/>
    <w:link w:val="a8"/>
    <w:uiPriority w:val="99"/>
    <w:semiHidden/>
    <w:rsid w:val="00B74F2E"/>
    <w:rPr>
      <w:rFonts w:ascii="Tahoma" w:eastAsia="Calibri" w:hAnsi="Tahoma" w:cs="Tahoma"/>
      <w:sz w:val="16"/>
      <w:szCs w:val="16"/>
      <w:lang w:eastAsia="en-US"/>
    </w:rPr>
  </w:style>
  <w:style w:type="table" w:styleId="aa">
    <w:name w:val="Table Grid"/>
    <w:basedOn w:val="a1"/>
    <w:uiPriority w:val="59"/>
    <w:rsid w:val="00B74F2E"/>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nhideWhenUsed/>
    <w:rsid w:val="0031048F"/>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515265539">
      <w:bodyDiv w:val="1"/>
      <w:marLeft w:val="0"/>
      <w:marRight w:val="0"/>
      <w:marTop w:val="0"/>
      <w:marBottom w:val="0"/>
      <w:divBdr>
        <w:top w:val="none" w:sz="0" w:space="0" w:color="auto"/>
        <w:left w:val="none" w:sz="0" w:space="0" w:color="auto"/>
        <w:bottom w:val="none" w:sz="0" w:space="0" w:color="auto"/>
        <w:right w:val="none" w:sz="0" w:space="0" w:color="auto"/>
      </w:divBdr>
    </w:div>
    <w:div w:id="1085028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7C1718-47ED-4BC5-82B5-8F26E4799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11842</Words>
  <Characters>67505</Characters>
  <Application>Microsoft Office Word</Application>
  <DocSecurity>0</DocSecurity>
  <Lines>562</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Бородавкина И.А.</dc:creator>
  <cp:lastModifiedBy>Татьяна</cp:lastModifiedBy>
  <cp:revision>2</cp:revision>
  <cp:lastPrinted>2019-10-30T06:06:00Z</cp:lastPrinted>
  <dcterms:created xsi:type="dcterms:W3CDTF">2021-11-02T10:55:00Z</dcterms:created>
  <dcterms:modified xsi:type="dcterms:W3CDTF">2021-11-02T10:55:00Z</dcterms:modified>
</cp:coreProperties>
</file>